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54D1" w14:textId="77777777" w:rsidR="00631254" w:rsidRPr="00F0086A" w:rsidRDefault="00DB68A6" w:rsidP="00DB68A6">
      <w:pPr>
        <w:jc w:val="center"/>
        <w:rPr>
          <w:rFonts w:ascii="Times New Roman" w:hAnsi="Times New Roman" w:cs="Times New Roman"/>
          <w:sz w:val="24"/>
          <w:szCs w:val="24"/>
        </w:rPr>
      </w:pPr>
      <w:r w:rsidRPr="00F0086A">
        <w:rPr>
          <w:rFonts w:ascii="Times New Roman" w:hAnsi="Times New Roman" w:cs="Times New Roman"/>
          <w:sz w:val="24"/>
          <w:szCs w:val="24"/>
        </w:rPr>
        <w:t xml:space="preserve">PRETICANJE I SKRETANJE </w:t>
      </w:r>
      <w:r w:rsidR="00316DA4" w:rsidRPr="00F0086A">
        <w:rPr>
          <w:rFonts w:ascii="Times New Roman" w:hAnsi="Times New Roman" w:cs="Times New Roman"/>
          <w:sz w:val="24"/>
          <w:szCs w:val="24"/>
        </w:rPr>
        <w:t>U</w:t>
      </w:r>
      <w:r w:rsidRPr="00F0086A">
        <w:rPr>
          <w:rFonts w:ascii="Times New Roman" w:hAnsi="Times New Roman" w:cs="Times New Roman"/>
          <w:sz w:val="24"/>
          <w:szCs w:val="24"/>
        </w:rPr>
        <w:t>LIJEVO KAO UZROK NEZGODE</w:t>
      </w:r>
    </w:p>
    <w:p w14:paraId="5E24AF04" w14:textId="77777777" w:rsidR="00316DA4" w:rsidRPr="00F0086A" w:rsidRDefault="00316DA4" w:rsidP="00DB68A6">
      <w:pPr>
        <w:jc w:val="center"/>
        <w:rPr>
          <w:rFonts w:ascii="Times New Roman" w:hAnsi="Times New Roman" w:cs="Times New Roman"/>
          <w:sz w:val="24"/>
          <w:szCs w:val="24"/>
        </w:rPr>
      </w:pPr>
      <w:r w:rsidRPr="00F0086A">
        <w:rPr>
          <w:rFonts w:ascii="Times New Roman" w:hAnsi="Times New Roman" w:cs="Times New Roman"/>
          <w:sz w:val="24"/>
          <w:szCs w:val="24"/>
        </w:rPr>
        <w:t>OVERTAKING AND TURNING LEFT AS THE CAUSE OF THE ACCIDENT</w:t>
      </w:r>
    </w:p>
    <w:p w14:paraId="405B052B" w14:textId="7C24F1DA" w:rsidR="009175B6" w:rsidRPr="00F0086A" w:rsidRDefault="00275BA4" w:rsidP="00DB68A6">
      <w:pPr>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rof. dr Danislav Drašković</w:t>
      </w:r>
      <w:r>
        <w:rPr>
          <w:rStyle w:val="Referencafusnote"/>
          <w:rFonts w:ascii="Times New Roman" w:hAnsi="Times New Roman" w:cs="Times New Roman"/>
          <w:sz w:val="24"/>
          <w:szCs w:val="24"/>
        </w:rPr>
        <w:footnoteReference w:id="1"/>
      </w:r>
      <w:r>
        <w:rPr>
          <w:rFonts w:ascii="Times New Roman" w:hAnsi="Times New Roman" w:cs="Times New Roman"/>
          <w:sz w:val="24"/>
          <w:szCs w:val="24"/>
        </w:rPr>
        <w:t xml:space="preserve">, </w:t>
      </w:r>
      <w:r>
        <w:rPr>
          <w:rFonts w:ascii="Times New Roman" w:hAnsi="Times New Roman" w:cs="Times New Roman"/>
          <w:sz w:val="24"/>
          <w:szCs w:val="24"/>
        </w:rPr>
        <w:t>a</w:t>
      </w:r>
      <w:r w:rsidR="00320BAC">
        <w:rPr>
          <w:rFonts w:ascii="Times New Roman" w:hAnsi="Times New Roman" w:cs="Times New Roman"/>
          <w:sz w:val="24"/>
          <w:szCs w:val="24"/>
        </w:rPr>
        <w:t xml:space="preserve">dvokat </w:t>
      </w:r>
      <w:r w:rsidR="009175B6" w:rsidRPr="00F0086A">
        <w:rPr>
          <w:rFonts w:ascii="Times New Roman" w:hAnsi="Times New Roman" w:cs="Times New Roman"/>
          <w:sz w:val="24"/>
          <w:szCs w:val="24"/>
        </w:rPr>
        <w:t>Dragan Stanišić</w:t>
      </w:r>
      <w:r w:rsidR="009175B6" w:rsidRPr="00F0086A">
        <w:rPr>
          <w:rStyle w:val="Referencafusnote"/>
          <w:rFonts w:ascii="Times New Roman" w:hAnsi="Times New Roman" w:cs="Times New Roman"/>
          <w:sz w:val="24"/>
          <w:szCs w:val="24"/>
        </w:rPr>
        <w:footnoteReference w:id="2"/>
      </w:r>
      <w:r w:rsidR="00320BAC">
        <w:rPr>
          <w:rFonts w:ascii="Times New Roman" w:hAnsi="Times New Roman" w:cs="Times New Roman"/>
          <w:sz w:val="24"/>
          <w:szCs w:val="24"/>
        </w:rPr>
        <w:t xml:space="preserve">; </w:t>
      </w:r>
      <w:r w:rsidR="001B5403">
        <w:rPr>
          <w:rFonts w:ascii="Times New Roman" w:hAnsi="Times New Roman" w:cs="Times New Roman"/>
          <w:sz w:val="24"/>
          <w:szCs w:val="24"/>
        </w:rPr>
        <w:t>mr Aleksandar Jefić</w:t>
      </w:r>
      <w:r w:rsidR="00DA456C">
        <w:rPr>
          <w:rStyle w:val="Referencafusnote"/>
          <w:rFonts w:ascii="Times New Roman" w:hAnsi="Times New Roman" w:cs="Times New Roman"/>
          <w:sz w:val="24"/>
          <w:szCs w:val="24"/>
        </w:rPr>
        <w:footnoteReference w:id="3"/>
      </w:r>
      <w:r w:rsidR="00BB09C1">
        <w:rPr>
          <w:rFonts w:ascii="Times New Roman" w:hAnsi="Times New Roman" w:cs="Times New Roman"/>
          <w:sz w:val="24"/>
          <w:szCs w:val="24"/>
        </w:rPr>
        <w:t>,</w:t>
      </w:r>
      <w:r w:rsidR="00845AFB">
        <w:rPr>
          <w:rFonts w:ascii="Times New Roman" w:hAnsi="Times New Roman" w:cs="Times New Roman"/>
          <w:sz w:val="24"/>
          <w:szCs w:val="24"/>
        </w:rPr>
        <w:t xml:space="preserve"> </w:t>
      </w:r>
      <w:r w:rsidR="00BB09C1">
        <w:rPr>
          <w:rFonts w:ascii="Times New Roman" w:hAnsi="Times New Roman" w:cs="Times New Roman"/>
          <w:sz w:val="24"/>
          <w:szCs w:val="24"/>
        </w:rPr>
        <w:t>Vladimir Gatarić</w:t>
      </w:r>
      <w:r w:rsidR="00BE71D2">
        <w:rPr>
          <w:rStyle w:val="Referencafusnote"/>
          <w:rFonts w:ascii="Times New Roman" w:hAnsi="Times New Roman" w:cs="Times New Roman"/>
          <w:sz w:val="24"/>
          <w:szCs w:val="24"/>
        </w:rPr>
        <w:footnoteReference w:id="4"/>
      </w:r>
      <w:r w:rsidR="00BB09C1">
        <w:rPr>
          <w:rFonts w:ascii="Times New Roman" w:hAnsi="Times New Roman" w:cs="Times New Roman"/>
          <w:sz w:val="24"/>
          <w:szCs w:val="24"/>
        </w:rPr>
        <w:t xml:space="preserve"> dipl ing. saobr. </w:t>
      </w:r>
    </w:p>
    <w:p w14:paraId="7EE21EDB" w14:textId="77777777" w:rsidR="009175B6" w:rsidRPr="00F0086A" w:rsidRDefault="009175B6" w:rsidP="00DB68A6">
      <w:pPr>
        <w:jc w:val="both"/>
        <w:rPr>
          <w:rFonts w:ascii="Times New Roman" w:hAnsi="Times New Roman" w:cs="Times New Roman"/>
          <w:sz w:val="24"/>
          <w:szCs w:val="24"/>
        </w:rPr>
      </w:pPr>
    </w:p>
    <w:p w14:paraId="43C6A867" w14:textId="77777777" w:rsidR="00DB68A6" w:rsidRPr="00F0086A" w:rsidRDefault="00DB68A6" w:rsidP="00DB68A6">
      <w:pPr>
        <w:jc w:val="both"/>
        <w:rPr>
          <w:rFonts w:ascii="Times New Roman" w:hAnsi="Times New Roman" w:cs="Times New Roman"/>
          <w:sz w:val="24"/>
          <w:szCs w:val="24"/>
        </w:rPr>
      </w:pPr>
      <w:r w:rsidRPr="00F0086A">
        <w:rPr>
          <w:rFonts w:ascii="Times New Roman" w:hAnsi="Times New Roman" w:cs="Times New Roman"/>
          <w:sz w:val="24"/>
          <w:szCs w:val="24"/>
        </w:rPr>
        <w:t>Sažetak: Jedna od najčešćih situacija prilikom koje dolazi do saobraćajne nezgode jeste kada jedan od učesnika vrši radnju skretanja ulijevo, a drugi vrši radnju preticanja. Iako postoji nekoliko isključivih stavova ko je kriv kada se ovako dogodi nezgoda, svaku situaciju je neophodno analizirati za sebe i doći do zaključka. Prilikom analize je neophodno tumačiti na adekvatan način relevantne zakonske odredbe, a da bi se to uradilo neophodno je da vještak utvrdi činjenično stanje na pravi način.</w:t>
      </w:r>
    </w:p>
    <w:p w14:paraId="3737402D" w14:textId="77777777" w:rsidR="004C6E4A" w:rsidRPr="00F0086A" w:rsidRDefault="00DB68A6" w:rsidP="004C6E4A">
      <w:pPr>
        <w:jc w:val="both"/>
        <w:rPr>
          <w:rFonts w:ascii="Times New Roman" w:hAnsi="Times New Roman" w:cs="Times New Roman"/>
          <w:i/>
          <w:sz w:val="24"/>
          <w:szCs w:val="24"/>
        </w:rPr>
      </w:pPr>
      <w:r w:rsidRPr="00F0086A">
        <w:rPr>
          <w:rFonts w:ascii="Times New Roman" w:hAnsi="Times New Roman" w:cs="Times New Roman"/>
          <w:b/>
          <w:sz w:val="24"/>
          <w:szCs w:val="24"/>
        </w:rPr>
        <w:t xml:space="preserve">Ključne riječi: </w:t>
      </w:r>
      <w:r w:rsidRPr="00F0086A">
        <w:rPr>
          <w:rFonts w:ascii="Times New Roman" w:hAnsi="Times New Roman" w:cs="Times New Roman"/>
          <w:i/>
          <w:sz w:val="24"/>
          <w:szCs w:val="24"/>
        </w:rPr>
        <w:t>preticanje, skretanje ulijevo, saobraćajna nezgoda, opasna situa</w:t>
      </w:r>
      <w:r w:rsidR="004C6E4A" w:rsidRPr="00F0086A">
        <w:rPr>
          <w:rFonts w:ascii="Times New Roman" w:hAnsi="Times New Roman" w:cs="Times New Roman"/>
          <w:i/>
          <w:sz w:val="24"/>
          <w:szCs w:val="24"/>
        </w:rPr>
        <w:t>cija, uzrok saobraćajne nezgode.</w:t>
      </w:r>
    </w:p>
    <w:p w14:paraId="5DA5C022" w14:textId="77777777" w:rsidR="0071115F" w:rsidRPr="00F0086A" w:rsidRDefault="00316DA4" w:rsidP="004C6E4A">
      <w:pPr>
        <w:jc w:val="both"/>
        <w:rPr>
          <w:rFonts w:ascii="Times New Roman" w:hAnsi="Times New Roman" w:cs="Times New Roman"/>
          <w:i/>
          <w:sz w:val="24"/>
          <w:szCs w:val="24"/>
        </w:rPr>
      </w:pPr>
      <w:r w:rsidRPr="00F0086A">
        <w:rPr>
          <w:rFonts w:ascii="Times New Roman" w:hAnsi="Times New Roman" w:cs="Times New Roman"/>
          <w:i/>
          <w:sz w:val="24"/>
          <w:szCs w:val="24"/>
        </w:rPr>
        <w:t>Summary: One of the most common situations in which a traffic accident occurs is when one of the participants performs the action of turning left, and the other performs the action of overtaking. Although there are several exclusive views on who is responsible when an accident like this happens, it is necessary to analyze each situation for itself and come to a conclusion. During the analysis, it is necessary to</w:t>
      </w:r>
      <w:r w:rsidRPr="00F0086A">
        <w:rPr>
          <w:rFonts w:ascii="Times New Roman" w:hAnsi="Times New Roman" w:cs="Times New Roman"/>
          <w:sz w:val="24"/>
          <w:szCs w:val="24"/>
        </w:rPr>
        <w:t xml:space="preserve"> </w:t>
      </w:r>
      <w:r w:rsidRPr="00F0086A">
        <w:rPr>
          <w:rFonts w:ascii="Times New Roman" w:hAnsi="Times New Roman" w:cs="Times New Roman"/>
          <w:i/>
          <w:sz w:val="24"/>
          <w:szCs w:val="24"/>
        </w:rPr>
        <w:t>adequately interpret the relevant legal norms and in order to do that, it is necessary for the expert to determine the factual situation adequately.</w:t>
      </w:r>
    </w:p>
    <w:p w14:paraId="3AC8C4A0" w14:textId="77777777" w:rsidR="00316DA4" w:rsidRPr="00F0086A" w:rsidRDefault="00316DA4" w:rsidP="00316DA4">
      <w:pPr>
        <w:jc w:val="both"/>
        <w:rPr>
          <w:rFonts w:ascii="Times New Roman" w:hAnsi="Times New Roman" w:cs="Times New Roman"/>
          <w:i/>
          <w:sz w:val="24"/>
          <w:szCs w:val="24"/>
          <w:lang w:val="en-US"/>
        </w:rPr>
      </w:pPr>
      <w:r w:rsidRPr="00F0086A">
        <w:rPr>
          <w:rFonts w:ascii="Times New Roman" w:hAnsi="Times New Roman" w:cs="Times New Roman"/>
          <w:b/>
          <w:i/>
          <w:sz w:val="24"/>
          <w:szCs w:val="24"/>
        </w:rPr>
        <w:t>Key words:</w:t>
      </w:r>
      <w:r w:rsidRPr="00F0086A">
        <w:rPr>
          <w:rFonts w:ascii="Times New Roman" w:eastAsia="Times New Roman" w:hAnsi="Times New Roman" w:cs="Times New Roman"/>
          <w:noProof w:val="0"/>
          <w:color w:val="202124"/>
          <w:sz w:val="24"/>
          <w:szCs w:val="24"/>
          <w:lang w:val="en"/>
        </w:rPr>
        <w:t xml:space="preserve"> </w:t>
      </w:r>
      <w:r w:rsidRPr="00F0086A">
        <w:rPr>
          <w:rFonts w:ascii="Times New Roman" w:hAnsi="Times New Roman" w:cs="Times New Roman"/>
          <w:i/>
          <w:sz w:val="24"/>
          <w:szCs w:val="24"/>
          <w:lang w:val="en"/>
        </w:rPr>
        <w:t>overtaking, turning left, traffic accident, dangerous situation, cause of traffic accident.</w:t>
      </w:r>
    </w:p>
    <w:p w14:paraId="432BF3A9" w14:textId="77777777" w:rsidR="00316DA4" w:rsidRPr="00F0086A" w:rsidRDefault="00316DA4" w:rsidP="004C6E4A">
      <w:pPr>
        <w:jc w:val="both"/>
        <w:rPr>
          <w:rFonts w:ascii="Times New Roman" w:hAnsi="Times New Roman" w:cs="Times New Roman"/>
          <w:i/>
          <w:sz w:val="24"/>
          <w:szCs w:val="24"/>
        </w:rPr>
      </w:pPr>
    </w:p>
    <w:p w14:paraId="082F6374" w14:textId="77777777" w:rsidR="009909A0" w:rsidRPr="00F0086A" w:rsidRDefault="009909A0" w:rsidP="004C6E4A">
      <w:pPr>
        <w:jc w:val="both"/>
        <w:rPr>
          <w:rFonts w:ascii="Times New Roman" w:hAnsi="Times New Roman" w:cs="Times New Roman"/>
          <w:i/>
          <w:sz w:val="24"/>
          <w:szCs w:val="24"/>
        </w:rPr>
      </w:pPr>
    </w:p>
    <w:p w14:paraId="1D071071" w14:textId="77777777" w:rsidR="009909A0" w:rsidRPr="00F0086A" w:rsidRDefault="009909A0" w:rsidP="004C6E4A">
      <w:pPr>
        <w:jc w:val="both"/>
        <w:rPr>
          <w:rFonts w:ascii="Times New Roman" w:hAnsi="Times New Roman" w:cs="Times New Roman"/>
          <w:i/>
          <w:sz w:val="24"/>
          <w:szCs w:val="24"/>
        </w:rPr>
      </w:pPr>
    </w:p>
    <w:p w14:paraId="330E747A" w14:textId="77777777" w:rsidR="009909A0" w:rsidRPr="00F0086A" w:rsidRDefault="009909A0" w:rsidP="004C6E4A">
      <w:pPr>
        <w:jc w:val="both"/>
        <w:rPr>
          <w:rFonts w:ascii="Times New Roman" w:hAnsi="Times New Roman" w:cs="Times New Roman"/>
          <w:i/>
          <w:sz w:val="24"/>
          <w:szCs w:val="24"/>
        </w:rPr>
      </w:pPr>
    </w:p>
    <w:p w14:paraId="4C97335A" w14:textId="77777777" w:rsidR="009909A0" w:rsidRPr="00F0086A" w:rsidRDefault="009909A0" w:rsidP="004C6E4A">
      <w:pPr>
        <w:jc w:val="both"/>
        <w:rPr>
          <w:rFonts w:ascii="Times New Roman" w:hAnsi="Times New Roman" w:cs="Times New Roman"/>
          <w:i/>
          <w:sz w:val="24"/>
          <w:szCs w:val="24"/>
        </w:rPr>
      </w:pPr>
    </w:p>
    <w:p w14:paraId="5F99E507" w14:textId="77777777" w:rsidR="009909A0" w:rsidRPr="00F0086A" w:rsidRDefault="009909A0" w:rsidP="004C6E4A">
      <w:pPr>
        <w:jc w:val="both"/>
        <w:rPr>
          <w:rFonts w:ascii="Times New Roman" w:hAnsi="Times New Roman" w:cs="Times New Roman"/>
          <w:i/>
          <w:sz w:val="24"/>
          <w:szCs w:val="24"/>
        </w:rPr>
      </w:pPr>
    </w:p>
    <w:p w14:paraId="2DF41583" w14:textId="77777777" w:rsidR="009909A0" w:rsidRPr="00F0086A" w:rsidRDefault="009909A0" w:rsidP="004C6E4A">
      <w:pPr>
        <w:jc w:val="both"/>
        <w:rPr>
          <w:rFonts w:ascii="Times New Roman" w:hAnsi="Times New Roman" w:cs="Times New Roman"/>
          <w:i/>
          <w:sz w:val="24"/>
          <w:szCs w:val="24"/>
        </w:rPr>
      </w:pPr>
    </w:p>
    <w:p w14:paraId="07E9FF83" w14:textId="77777777" w:rsidR="009909A0" w:rsidRPr="00F0086A" w:rsidRDefault="009909A0" w:rsidP="004C6E4A">
      <w:pPr>
        <w:jc w:val="both"/>
        <w:rPr>
          <w:rFonts w:ascii="Times New Roman" w:hAnsi="Times New Roman" w:cs="Times New Roman"/>
          <w:i/>
          <w:sz w:val="24"/>
          <w:szCs w:val="24"/>
        </w:rPr>
      </w:pPr>
    </w:p>
    <w:p w14:paraId="36FBEB8E" w14:textId="77777777" w:rsidR="009909A0" w:rsidRPr="00F0086A" w:rsidRDefault="009909A0" w:rsidP="004C6E4A">
      <w:pPr>
        <w:jc w:val="both"/>
        <w:rPr>
          <w:rFonts w:ascii="Times New Roman" w:hAnsi="Times New Roman" w:cs="Times New Roman"/>
          <w:i/>
          <w:sz w:val="24"/>
          <w:szCs w:val="24"/>
        </w:rPr>
      </w:pPr>
    </w:p>
    <w:p w14:paraId="79886B71" w14:textId="77777777" w:rsidR="009909A0" w:rsidRPr="00F0086A" w:rsidRDefault="009909A0" w:rsidP="004C6E4A">
      <w:pPr>
        <w:jc w:val="both"/>
        <w:rPr>
          <w:rFonts w:ascii="Times New Roman" w:hAnsi="Times New Roman" w:cs="Times New Roman"/>
          <w:i/>
          <w:sz w:val="24"/>
          <w:szCs w:val="24"/>
        </w:rPr>
      </w:pPr>
    </w:p>
    <w:p w14:paraId="018ECB7C" w14:textId="77777777" w:rsidR="009909A0" w:rsidRPr="00F0086A" w:rsidRDefault="009909A0" w:rsidP="004C6E4A">
      <w:pPr>
        <w:jc w:val="both"/>
        <w:rPr>
          <w:rFonts w:ascii="Times New Roman" w:hAnsi="Times New Roman" w:cs="Times New Roman"/>
          <w:i/>
          <w:sz w:val="24"/>
          <w:szCs w:val="24"/>
        </w:rPr>
      </w:pPr>
    </w:p>
    <w:p w14:paraId="5E210A38" w14:textId="77777777" w:rsidR="00E54429" w:rsidRPr="00F0086A" w:rsidRDefault="00E54429" w:rsidP="004C6E4A">
      <w:pPr>
        <w:pStyle w:val="Paragrafspiska"/>
        <w:numPr>
          <w:ilvl w:val="0"/>
          <w:numId w:val="2"/>
        </w:numPr>
        <w:jc w:val="both"/>
        <w:rPr>
          <w:rFonts w:ascii="Times New Roman" w:hAnsi="Times New Roman" w:cs="Times New Roman"/>
          <w:b/>
          <w:sz w:val="24"/>
          <w:szCs w:val="24"/>
        </w:rPr>
      </w:pPr>
      <w:r w:rsidRPr="00F0086A">
        <w:rPr>
          <w:rFonts w:ascii="Times New Roman" w:hAnsi="Times New Roman" w:cs="Times New Roman"/>
          <w:b/>
          <w:sz w:val="24"/>
          <w:szCs w:val="24"/>
        </w:rPr>
        <w:t>UVOD</w:t>
      </w:r>
    </w:p>
    <w:p w14:paraId="3491ECB3" w14:textId="77777777" w:rsidR="00316DA4" w:rsidRPr="00F0086A" w:rsidRDefault="00316DA4" w:rsidP="00DB68A6">
      <w:pPr>
        <w:jc w:val="both"/>
        <w:rPr>
          <w:rFonts w:ascii="Times New Roman" w:hAnsi="Times New Roman" w:cs="Times New Roman"/>
          <w:sz w:val="24"/>
          <w:szCs w:val="24"/>
        </w:rPr>
      </w:pPr>
    </w:p>
    <w:p w14:paraId="5D32529C" w14:textId="77777777" w:rsidR="00E54429" w:rsidRPr="00F0086A" w:rsidRDefault="00E54429" w:rsidP="00DB68A6">
      <w:pPr>
        <w:jc w:val="both"/>
        <w:rPr>
          <w:rFonts w:ascii="Times New Roman" w:hAnsi="Times New Roman" w:cs="Times New Roman"/>
          <w:sz w:val="24"/>
          <w:szCs w:val="24"/>
        </w:rPr>
      </w:pPr>
      <w:r w:rsidRPr="00F0086A">
        <w:rPr>
          <w:rFonts w:ascii="Times New Roman" w:hAnsi="Times New Roman" w:cs="Times New Roman"/>
          <w:sz w:val="24"/>
          <w:szCs w:val="24"/>
        </w:rPr>
        <w:t>S obzirom na sve veći stepen motorizacije,  te na to da se najveći broj prekršajnih sudskih postupaka vodi zbog kršenja saobraćajnih propisa, te na taj način izazvanih nezgoda, to je i odgovornost za nastanak saobraćajnih nezgoda uvijek aktuelna tema. Do nezgoda dolazi po pravilu kada se jedan od učesnika ne pr</w:t>
      </w:r>
      <w:r w:rsidR="005F5A9B" w:rsidRPr="00F0086A">
        <w:rPr>
          <w:rFonts w:ascii="Times New Roman" w:hAnsi="Times New Roman" w:cs="Times New Roman"/>
          <w:sz w:val="24"/>
          <w:szCs w:val="24"/>
        </w:rPr>
        <w:t>i</w:t>
      </w:r>
      <w:r w:rsidRPr="00F0086A">
        <w:rPr>
          <w:rFonts w:ascii="Times New Roman" w:hAnsi="Times New Roman" w:cs="Times New Roman"/>
          <w:sz w:val="24"/>
          <w:szCs w:val="24"/>
        </w:rPr>
        <w:t xml:space="preserve">država saobraćajnih propisa, pa je od ključnog značaja utvrditi da li je </w:t>
      </w:r>
      <w:r w:rsidR="005F5A9B" w:rsidRPr="00F0086A">
        <w:rPr>
          <w:rFonts w:ascii="Times New Roman" w:hAnsi="Times New Roman" w:cs="Times New Roman"/>
          <w:sz w:val="24"/>
          <w:szCs w:val="24"/>
        </w:rPr>
        <w:t>vozač postupao</w:t>
      </w:r>
      <w:r w:rsidRPr="00F0086A">
        <w:rPr>
          <w:rFonts w:ascii="Times New Roman" w:hAnsi="Times New Roman" w:cs="Times New Roman"/>
          <w:sz w:val="24"/>
          <w:szCs w:val="24"/>
        </w:rPr>
        <w:t xml:space="preserve"> u suprotnosti sa nekim od tih propisa.</w:t>
      </w:r>
    </w:p>
    <w:p w14:paraId="6E9824BA" w14:textId="77777777" w:rsidR="00E54429" w:rsidRPr="00F0086A" w:rsidRDefault="00E54429" w:rsidP="00DB68A6">
      <w:pPr>
        <w:jc w:val="both"/>
        <w:rPr>
          <w:rFonts w:ascii="Times New Roman" w:hAnsi="Times New Roman" w:cs="Times New Roman"/>
          <w:sz w:val="24"/>
          <w:szCs w:val="24"/>
        </w:rPr>
      </w:pPr>
      <w:r w:rsidRPr="00F0086A">
        <w:rPr>
          <w:rFonts w:ascii="Times New Roman" w:hAnsi="Times New Roman" w:cs="Times New Roman"/>
          <w:sz w:val="24"/>
          <w:szCs w:val="24"/>
        </w:rPr>
        <w:t>Značaj utvrđivanja odgovornosti je višestruk</w:t>
      </w:r>
      <w:r w:rsidR="00CF700E" w:rsidRPr="00F0086A">
        <w:rPr>
          <w:rFonts w:ascii="Times New Roman" w:hAnsi="Times New Roman" w:cs="Times New Roman"/>
          <w:sz w:val="24"/>
          <w:szCs w:val="24"/>
        </w:rPr>
        <w:t>. Prije svega, jedno od osnovnih pravila prekršajnog</w:t>
      </w:r>
      <w:r w:rsidR="003751F5" w:rsidRPr="00F0086A">
        <w:rPr>
          <w:rFonts w:ascii="Times New Roman" w:hAnsi="Times New Roman" w:cs="Times New Roman"/>
          <w:sz w:val="24"/>
          <w:szCs w:val="24"/>
        </w:rPr>
        <w:t xml:space="preserve"> i krivičnog</w:t>
      </w:r>
      <w:r w:rsidR="00CF700E" w:rsidRPr="00F0086A">
        <w:rPr>
          <w:rFonts w:ascii="Times New Roman" w:hAnsi="Times New Roman" w:cs="Times New Roman"/>
          <w:sz w:val="24"/>
          <w:szCs w:val="24"/>
        </w:rPr>
        <w:t xml:space="preserve"> postupka jeste da pravila prekršajnog postupka iz tog zakona omogućavaju pravično vođenje postupka na način da niko nevin ne bude kažnjen. Pored toga, </w:t>
      </w:r>
      <w:r w:rsidR="00692AF2" w:rsidRPr="00F0086A">
        <w:rPr>
          <w:rFonts w:ascii="Times New Roman" w:hAnsi="Times New Roman" w:cs="Times New Roman"/>
          <w:sz w:val="24"/>
          <w:szCs w:val="24"/>
        </w:rPr>
        <w:t xml:space="preserve">odgovornost utvrđena u </w:t>
      </w:r>
      <w:r w:rsidR="003751F5" w:rsidRPr="00F0086A">
        <w:rPr>
          <w:rFonts w:ascii="Times New Roman" w:hAnsi="Times New Roman" w:cs="Times New Roman"/>
          <w:sz w:val="24"/>
          <w:szCs w:val="24"/>
        </w:rPr>
        <w:t>kaznenom</w:t>
      </w:r>
      <w:r w:rsidR="00692AF2" w:rsidRPr="00F0086A">
        <w:rPr>
          <w:rFonts w:ascii="Times New Roman" w:hAnsi="Times New Roman" w:cs="Times New Roman"/>
          <w:sz w:val="24"/>
          <w:szCs w:val="24"/>
        </w:rPr>
        <w:t xml:space="preserve"> postupku ima uticaj i na</w:t>
      </w:r>
      <w:r w:rsidR="00CF700E" w:rsidRPr="00F0086A">
        <w:rPr>
          <w:rFonts w:ascii="Times New Roman" w:hAnsi="Times New Roman" w:cs="Times New Roman"/>
          <w:sz w:val="24"/>
          <w:szCs w:val="24"/>
        </w:rPr>
        <w:t xml:space="preserve"> parničn</w:t>
      </w:r>
      <w:r w:rsidR="00692AF2" w:rsidRPr="00F0086A">
        <w:rPr>
          <w:rFonts w:ascii="Times New Roman" w:hAnsi="Times New Roman" w:cs="Times New Roman"/>
          <w:sz w:val="24"/>
          <w:szCs w:val="24"/>
        </w:rPr>
        <w:t>i</w:t>
      </w:r>
      <w:r w:rsidR="00CF700E" w:rsidRPr="00F0086A">
        <w:rPr>
          <w:rFonts w:ascii="Times New Roman" w:hAnsi="Times New Roman" w:cs="Times New Roman"/>
          <w:sz w:val="24"/>
          <w:szCs w:val="24"/>
        </w:rPr>
        <w:t xml:space="preserve"> postup</w:t>
      </w:r>
      <w:r w:rsidR="00692AF2" w:rsidRPr="00F0086A">
        <w:rPr>
          <w:rFonts w:ascii="Times New Roman" w:hAnsi="Times New Roman" w:cs="Times New Roman"/>
          <w:sz w:val="24"/>
          <w:szCs w:val="24"/>
        </w:rPr>
        <w:t>ak radi naknade štete. Iako parnični sud nije vezan za odluku iz prekršajnog postupka, on prebacuje</w:t>
      </w:r>
      <w:r w:rsidR="00692AF2" w:rsidRPr="00F0086A">
        <w:rPr>
          <w:rFonts w:ascii="Times New Roman" w:eastAsia="Times New Roman" w:hAnsi="Times New Roman" w:cs="Times New Roman"/>
          <w:noProof w:val="0"/>
          <w:sz w:val="24"/>
          <w:szCs w:val="24"/>
          <w:lang w:eastAsia="sr-Cyrl-CS"/>
        </w:rPr>
        <w:t xml:space="preserve"> </w:t>
      </w:r>
      <w:r w:rsidR="00692AF2" w:rsidRPr="00F0086A">
        <w:rPr>
          <w:rFonts w:ascii="Times New Roman" w:hAnsi="Times New Roman" w:cs="Times New Roman"/>
          <w:sz w:val="24"/>
          <w:szCs w:val="24"/>
        </w:rPr>
        <w:t>teret dokazivanja sa oštećenog na štetnika.</w:t>
      </w:r>
      <w:r w:rsidR="003751F5" w:rsidRPr="00F0086A">
        <w:rPr>
          <w:rFonts w:ascii="Times New Roman" w:hAnsi="Times New Roman" w:cs="Times New Roman"/>
          <w:sz w:val="24"/>
          <w:szCs w:val="24"/>
        </w:rPr>
        <w:t xml:space="preserve"> Odluka iz krivičnog postupka obavezuje parnični sud u pogledu postojanja krivičnog djela i njegove odgovornosti, ali </w:t>
      </w:r>
      <w:r w:rsidR="00E717E3" w:rsidRPr="00F0086A">
        <w:rPr>
          <w:rFonts w:ascii="Times New Roman" w:hAnsi="Times New Roman" w:cs="Times New Roman"/>
          <w:sz w:val="24"/>
          <w:szCs w:val="24"/>
        </w:rPr>
        <w:t>ipak se ostavlja mogućnost dokazivanja doprinosa oštećenog jer je građanska odgovornost šira od krivične.</w:t>
      </w:r>
    </w:p>
    <w:p w14:paraId="5DC5EFA6" w14:textId="77777777" w:rsidR="00692AF2" w:rsidRPr="00F0086A" w:rsidRDefault="004D23D4" w:rsidP="00DB68A6">
      <w:pPr>
        <w:jc w:val="both"/>
        <w:rPr>
          <w:rFonts w:ascii="Times New Roman" w:hAnsi="Times New Roman" w:cs="Times New Roman"/>
          <w:sz w:val="24"/>
          <w:szCs w:val="24"/>
        </w:rPr>
      </w:pPr>
      <w:r w:rsidRPr="00F0086A">
        <w:rPr>
          <w:rFonts w:ascii="Times New Roman" w:hAnsi="Times New Roman" w:cs="Times New Roman"/>
          <w:sz w:val="24"/>
          <w:szCs w:val="24"/>
        </w:rPr>
        <w:t>Radi pravilnog utvrđivanja odgovornosti</w:t>
      </w:r>
      <w:r w:rsidR="00692AF2" w:rsidRPr="00F0086A">
        <w:rPr>
          <w:rFonts w:ascii="Times New Roman" w:hAnsi="Times New Roman" w:cs="Times New Roman"/>
          <w:sz w:val="24"/>
          <w:szCs w:val="24"/>
        </w:rPr>
        <w:t xml:space="preserve"> neophodno je sprovesti adekvatno saobraćajno</w:t>
      </w:r>
      <w:r w:rsidRPr="00F0086A">
        <w:rPr>
          <w:rFonts w:ascii="Times New Roman" w:hAnsi="Times New Roman" w:cs="Times New Roman"/>
          <w:sz w:val="24"/>
          <w:szCs w:val="24"/>
        </w:rPr>
        <w:t xml:space="preserve"> tehničko</w:t>
      </w:r>
      <w:r w:rsidR="00692AF2" w:rsidRPr="00F0086A">
        <w:rPr>
          <w:rFonts w:ascii="Times New Roman" w:hAnsi="Times New Roman" w:cs="Times New Roman"/>
          <w:sz w:val="24"/>
          <w:szCs w:val="24"/>
        </w:rPr>
        <w:t xml:space="preserve"> vještačenje, kojim bi se utvrdila dinamika kretanja učesnika u nezgodama, izvršila vremensko – prostorna analiza, a onda se na tako utvrđeno činjenično stanje primjenjuju odgovarajuće pravne norme iz Zakona o osnovama bezbjednosti saobraćaja BiH, te drugih propisa iz oblasti saobraćaja.</w:t>
      </w:r>
    </w:p>
    <w:p w14:paraId="0D87ABB8" w14:textId="77777777" w:rsidR="00692AF2" w:rsidRPr="00F0086A" w:rsidRDefault="00692AF2" w:rsidP="00DB68A6">
      <w:pPr>
        <w:jc w:val="both"/>
        <w:rPr>
          <w:rFonts w:ascii="Times New Roman" w:hAnsi="Times New Roman" w:cs="Times New Roman"/>
          <w:sz w:val="24"/>
          <w:szCs w:val="24"/>
        </w:rPr>
      </w:pPr>
      <w:r w:rsidRPr="00F0086A">
        <w:rPr>
          <w:rFonts w:ascii="Times New Roman" w:hAnsi="Times New Roman" w:cs="Times New Roman"/>
          <w:sz w:val="24"/>
          <w:szCs w:val="24"/>
        </w:rPr>
        <w:t xml:space="preserve">Kod </w:t>
      </w:r>
      <w:r w:rsidR="007B7899" w:rsidRPr="00F0086A">
        <w:rPr>
          <w:rFonts w:ascii="Times New Roman" w:hAnsi="Times New Roman" w:cs="Times New Roman"/>
          <w:sz w:val="24"/>
          <w:szCs w:val="24"/>
        </w:rPr>
        <w:t xml:space="preserve">tipičnih , koje sutema ovog rada, </w:t>
      </w:r>
      <w:r w:rsidRPr="00F0086A">
        <w:rPr>
          <w:rFonts w:ascii="Times New Roman" w:hAnsi="Times New Roman" w:cs="Times New Roman"/>
          <w:sz w:val="24"/>
          <w:szCs w:val="24"/>
        </w:rPr>
        <w:t xml:space="preserve">u kojima jedan od učesnika vrši radnju skretanja ulijevo, a drugi pretiče, </w:t>
      </w:r>
      <w:r w:rsidR="007B7899" w:rsidRPr="00F0086A">
        <w:rPr>
          <w:rFonts w:ascii="Times New Roman" w:hAnsi="Times New Roman" w:cs="Times New Roman"/>
          <w:sz w:val="24"/>
          <w:szCs w:val="24"/>
        </w:rPr>
        <w:t>potrebno</w:t>
      </w:r>
      <w:r w:rsidRPr="00F0086A">
        <w:rPr>
          <w:rFonts w:ascii="Times New Roman" w:hAnsi="Times New Roman" w:cs="Times New Roman"/>
          <w:sz w:val="24"/>
          <w:szCs w:val="24"/>
        </w:rPr>
        <w:t xml:space="preserve"> je utvrditi postojanje saobraćajne signalizacij</w:t>
      </w:r>
      <w:r w:rsidR="009175B6" w:rsidRPr="00F0086A">
        <w:rPr>
          <w:rFonts w:ascii="Times New Roman" w:hAnsi="Times New Roman" w:cs="Times New Roman"/>
          <w:sz w:val="24"/>
          <w:szCs w:val="24"/>
        </w:rPr>
        <w:t xml:space="preserve">e na licu mjesta, te izvršiti već pomenute analize u okviru saobraćajnog vještačenja. </w:t>
      </w:r>
      <w:r w:rsidR="00C2298B" w:rsidRPr="00F0086A">
        <w:rPr>
          <w:rFonts w:ascii="Times New Roman" w:hAnsi="Times New Roman" w:cs="Times New Roman"/>
          <w:sz w:val="24"/>
          <w:szCs w:val="24"/>
        </w:rPr>
        <w:t>U</w:t>
      </w:r>
      <w:r w:rsidR="009175B6" w:rsidRPr="00F0086A">
        <w:rPr>
          <w:rFonts w:ascii="Times New Roman" w:hAnsi="Times New Roman" w:cs="Times New Roman"/>
          <w:sz w:val="24"/>
          <w:szCs w:val="24"/>
        </w:rPr>
        <w:t xml:space="preserve"> prekršajnom </w:t>
      </w:r>
      <w:r w:rsidR="00C2298B" w:rsidRPr="00F0086A">
        <w:rPr>
          <w:rFonts w:ascii="Times New Roman" w:hAnsi="Times New Roman" w:cs="Times New Roman"/>
          <w:sz w:val="24"/>
          <w:szCs w:val="24"/>
        </w:rPr>
        <w:t xml:space="preserve">i krivičnom </w:t>
      </w:r>
      <w:r w:rsidR="009175B6" w:rsidRPr="00F0086A">
        <w:rPr>
          <w:rFonts w:ascii="Times New Roman" w:hAnsi="Times New Roman" w:cs="Times New Roman"/>
          <w:sz w:val="24"/>
          <w:szCs w:val="24"/>
        </w:rPr>
        <w:t>postupku</w:t>
      </w:r>
      <w:r w:rsidR="00C2298B" w:rsidRPr="00F0086A">
        <w:rPr>
          <w:rFonts w:ascii="Times New Roman" w:hAnsi="Times New Roman" w:cs="Times New Roman"/>
          <w:sz w:val="24"/>
          <w:szCs w:val="24"/>
        </w:rPr>
        <w:t xml:space="preserve"> tužilac odnosno </w:t>
      </w:r>
      <w:r w:rsidR="009175B6" w:rsidRPr="00F0086A">
        <w:rPr>
          <w:rFonts w:ascii="Times New Roman" w:hAnsi="Times New Roman" w:cs="Times New Roman"/>
          <w:sz w:val="24"/>
          <w:szCs w:val="24"/>
        </w:rPr>
        <w:t>ovlašćeni podnosilac zahtjeva za pokretanje prekršajnog postupka i okrivljeni mogu da izvedu odvojene nalaze vještaka saobraćajne struke.</w:t>
      </w:r>
      <w:r w:rsidR="00C2298B" w:rsidRPr="00F0086A">
        <w:rPr>
          <w:rFonts w:ascii="Times New Roman" w:hAnsi="Times New Roman" w:cs="Times New Roman"/>
          <w:sz w:val="24"/>
          <w:szCs w:val="24"/>
        </w:rPr>
        <w:t xml:space="preserve"> U parničnom postupku po pravilu vještači jedna vještaka</w:t>
      </w:r>
      <w:r w:rsidR="002D76F9" w:rsidRPr="00F0086A">
        <w:rPr>
          <w:rFonts w:ascii="Times New Roman" w:hAnsi="Times New Roman" w:cs="Times New Roman"/>
          <w:sz w:val="24"/>
          <w:szCs w:val="24"/>
        </w:rPr>
        <w:t xml:space="preserve"> pa je još bitnije da to vještačenje bude pravilno i kvalitetno jer ne postoji mogućnost korekcije od strane drugog vještaka.</w:t>
      </w:r>
    </w:p>
    <w:p w14:paraId="28D3615A" w14:textId="77777777" w:rsidR="004C6E4A" w:rsidRPr="00F0086A" w:rsidRDefault="004C6E4A" w:rsidP="004C6E4A">
      <w:pPr>
        <w:jc w:val="both"/>
        <w:rPr>
          <w:rFonts w:ascii="Times New Roman" w:hAnsi="Times New Roman" w:cs="Times New Roman"/>
          <w:sz w:val="24"/>
          <w:szCs w:val="24"/>
        </w:rPr>
      </w:pPr>
      <w:r w:rsidRPr="00F0086A">
        <w:rPr>
          <w:rFonts w:ascii="Times New Roman" w:hAnsi="Times New Roman" w:cs="Times New Roman"/>
          <w:sz w:val="24"/>
          <w:szCs w:val="24"/>
        </w:rPr>
        <w:t xml:space="preserve">Preticanje je regulisano članovima od 57. do 66. Zakona o osnovama bezbjednosi saobraćaja BiH, ali se ove odredbe svakako primjenjuju dovođenjem u vezu sa ostalim odredbama ovog zakona, kao i ostalim relevantnim propisima i koristeći pravila tumačenja pravnih normi. </w:t>
      </w:r>
    </w:p>
    <w:p w14:paraId="504A7351" w14:textId="77777777" w:rsidR="0071115F" w:rsidRPr="00F0086A" w:rsidRDefault="002D76F9" w:rsidP="002D76F9">
      <w:pPr>
        <w:tabs>
          <w:tab w:val="left" w:pos="2130"/>
        </w:tabs>
        <w:jc w:val="both"/>
        <w:rPr>
          <w:rFonts w:ascii="Times New Roman" w:hAnsi="Times New Roman" w:cs="Times New Roman"/>
          <w:sz w:val="24"/>
          <w:szCs w:val="24"/>
        </w:rPr>
      </w:pPr>
      <w:r w:rsidRPr="00F0086A">
        <w:rPr>
          <w:rFonts w:ascii="Times New Roman" w:hAnsi="Times New Roman" w:cs="Times New Roman"/>
          <w:sz w:val="24"/>
          <w:szCs w:val="24"/>
        </w:rPr>
        <w:tab/>
      </w:r>
    </w:p>
    <w:p w14:paraId="5336B80D" w14:textId="77777777" w:rsidR="002D76F9" w:rsidRPr="00F0086A" w:rsidRDefault="002D76F9" w:rsidP="002D76F9">
      <w:pPr>
        <w:tabs>
          <w:tab w:val="left" w:pos="2130"/>
        </w:tabs>
        <w:jc w:val="both"/>
        <w:rPr>
          <w:rFonts w:ascii="Times New Roman" w:hAnsi="Times New Roman" w:cs="Times New Roman"/>
          <w:sz w:val="24"/>
          <w:szCs w:val="24"/>
        </w:rPr>
      </w:pPr>
    </w:p>
    <w:p w14:paraId="753FAB74" w14:textId="77777777" w:rsidR="002D76F9" w:rsidRPr="00F0086A" w:rsidRDefault="002D76F9" w:rsidP="002D76F9">
      <w:pPr>
        <w:tabs>
          <w:tab w:val="left" w:pos="2130"/>
        </w:tabs>
        <w:jc w:val="both"/>
        <w:rPr>
          <w:rFonts w:ascii="Times New Roman" w:hAnsi="Times New Roman" w:cs="Times New Roman"/>
          <w:sz w:val="24"/>
          <w:szCs w:val="24"/>
        </w:rPr>
      </w:pPr>
    </w:p>
    <w:p w14:paraId="26A16E17" w14:textId="77777777" w:rsidR="002D76F9" w:rsidRPr="00F0086A" w:rsidRDefault="002D76F9" w:rsidP="002D76F9">
      <w:pPr>
        <w:tabs>
          <w:tab w:val="left" w:pos="2130"/>
        </w:tabs>
        <w:jc w:val="both"/>
        <w:rPr>
          <w:rFonts w:ascii="Times New Roman" w:hAnsi="Times New Roman" w:cs="Times New Roman"/>
          <w:sz w:val="24"/>
          <w:szCs w:val="24"/>
        </w:rPr>
      </w:pPr>
    </w:p>
    <w:p w14:paraId="1A092008" w14:textId="77777777" w:rsidR="002D76F9" w:rsidRPr="00F0086A" w:rsidRDefault="002D76F9" w:rsidP="002D76F9">
      <w:pPr>
        <w:tabs>
          <w:tab w:val="left" w:pos="2130"/>
        </w:tabs>
        <w:jc w:val="both"/>
        <w:rPr>
          <w:rFonts w:ascii="Times New Roman" w:hAnsi="Times New Roman" w:cs="Times New Roman"/>
          <w:sz w:val="24"/>
          <w:szCs w:val="24"/>
        </w:rPr>
      </w:pPr>
    </w:p>
    <w:p w14:paraId="6B1E84CE" w14:textId="77777777" w:rsidR="002D76F9" w:rsidRPr="00F0086A" w:rsidRDefault="002D76F9" w:rsidP="002D76F9">
      <w:pPr>
        <w:tabs>
          <w:tab w:val="left" w:pos="2130"/>
        </w:tabs>
        <w:jc w:val="both"/>
        <w:rPr>
          <w:rFonts w:ascii="Times New Roman" w:hAnsi="Times New Roman" w:cs="Times New Roman"/>
          <w:sz w:val="24"/>
          <w:szCs w:val="24"/>
        </w:rPr>
      </w:pPr>
    </w:p>
    <w:p w14:paraId="0CD9D1FE" w14:textId="77777777" w:rsidR="00A02AE2" w:rsidRPr="00F0086A" w:rsidRDefault="00A02AE2" w:rsidP="004C6E4A">
      <w:pPr>
        <w:pStyle w:val="Paragrafspiska"/>
        <w:numPr>
          <w:ilvl w:val="0"/>
          <w:numId w:val="2"/>
        </w:numPr>
        <w:jc w:val="both"/>
        <w:rPr>
          <w:rFonts w:ascii="Times New Roman" w:hAnsi="Times New Roman" w:cs="Times New Roman"/>
          <w:b/>
          <w:sz w:val="24"/>
          <w:szCs w:val="24"/>
        </w:rPr>
      </w:pPr>
      <w:r w:rsidRPr="00F0086A">
        <w:rPr>
          <w:rFonts w:ascii="Times New Roman" w:eastAsia="Times New Roman" w:hAnsi="Times New Roman" w:cs="Times New Roman"/>
          <w:b/>
          <w:sz w:val="24"/>
          <w:szCs w:val="24"/>
          <w:lang w:eastAsia="sr-Cyrl-CS"/>
        </w:rPr>
        <w:t>ODGOVORNOST ZA NASTANAK NEZGODE KOD PRETICANJA I SKRETANJA ULIJEVO</w:t>
      </w:r>
    </w:p>
    <w:p w14:paraId="1B59BA31" w14:textId="77777777" w:rsidR="00A02AE2" w:rsidRPr="00F0086A" w:rsidRDefault="004C6E4A" w:rsidP="004C6E4A">
      <w:pPr>
        <w:jc w:val="both"/>
        <w:rPr>
          <w:rFonts w:ascii="Times New Roman" w:hAnsi="Times New Roman" w:cs="Times New Roman"/>
          <w:sz w:val="24"/>
          <w:szCs w:val="24"/>
        </w:rPr>
      </w:pPr>
      <w:r w:rsidRPr="00F0086A">
        <w:rPr>
          <w:rFonts w:ascii="Times New Roman" w:hAnsi="Times New Roman" w:cs="Times New Roman"/>
          <w:sz w:val="24"/>
          <w:szCs w:val="24"/>
        </w:rPr>
        <w:t>Kako je već rečeno u uvodu, svaka nezgoda je situacija za sebe, ali naravno da postoje određene situacije koje su istovrsne i dešavaju se više puta. Konkretno kod ove saobraćajne situacije, moguće je da su na mjestu nezgode ob</w:t>
      </w:r>
      <w:r w:rsidR="00186A6B" w:rsidRPr="00F0086A">
        <w:rPr>
          <w:rFonts w:ascii="Times New Roman" w:hAnsi="Times New Roman" w:cs="Times New Roman"/>
          <w:sz w:val="24"/>
          <w:szCs w:val="24"/>
        </w:rPr>
        <w:t>j</w:t>
      </w:r>
      <w:r w:rsidRPr="00F0086A">
        <w:rPr>
          <w:rFonts w:ascii="Times New Roman" w:hAnsi="Times New Roman" w:cs="Times New Roman"/>
          <w:sz w:val="24"/>
          <w:szCs w:val="24"/>
        </w:rPr>
        <w:t xml:space="preserve">e radnje </w:t>
      </w:r>
      <w:r w:rsidR="000E3877">
        <w:rPr>
          <w:rFonts w:ascii="Times New Roman" w:hAnsi="Times New Roman" w:cs="Times New Roman"/>
          <w:sz w:val="24"/>
          <w:szCs w:val="24"/>
        </w:rPr>
        <w:t>dopušten</w:t>
      </w:r>
      <w:r w:rsidRPr="00F0086A">
        <w:rPr>
          <w:rFonts w:ascii="Times New Roman" w:hAnsi="Times New Roman" w:cs="Times New Roman"/>
          <w:sz w:val="24"/>
          <w:szCs w:val="24"/>
        </w:rPr>
        <w:t xml:space="preserve">e, da je jedna od njih </w:t>
      </w:r>
      <w:r w:rsidR="000E3877">
        <w:rPr>
          <w:rFonts w:ascii="Times New Roman" w:hAnsi="Times New Roman" w:cs="Times New Roman"/>
          <w:sz w:val="24"/>
          <w:szCs w:val="24"/>
        </w:rPr>
        <w:t>dopušten</w:t>
      </w:r>
      <w:r w:rsidRPr="00F0086A">
        <w:rPr>
          <w:rFonts w:ascii="Times New Roman" w:hAnsi="Times New Roman" w:cs="Times New Roman"/>
          <w:sz w:val="24"/>
          <w:szCs w:val="24"/>
        </w:rPr>
        <w:t>a, a druga ne</w:t>
      </w:r>
      <w:r w:rsidR="000E3877">
        <w:rPr>
          <w:rFonts w:ascii="Times New Roman" w:hAnsi="Times New Roman" w:cs="Times New Roman"/>
          <w:sz w:val="24"/>
          <w:szCs w:val="24"/>
        </w:rPr>
        <w:t>dopušten</w:t>
      </w:r>
      <w:r w:rsidRPr="00F0086A">
        <w:rPr>
          <w:rFonts w:ascii="Times New Roman" w:hAnsi="Times New Roman" w:cs="Times New Roman"/>
          <w:sz w:val="24"/>
          <w:szCs w:val="24"/>
        </w:rPr>
        <w:t>a, kao i da su ob</w:t>
      </w:r>
      <w:r w:rsidR="00186A6B" w:rsidRPr="00F0086A">
        <w:rPr>
          <w:rFonts w:ascii="Times New Roman" w:hAnsi="Times New Roman" w:cs="Times New Roman"/>
          <w:sz w:val="24"/>
          <w:szCs w:val="24"/>
        </w:rPr>
        <w:t>j</w:t>
      </w:r>
      <w:r w:rsidRPr="00F0086A">
        <w:rPr>
          <w:rFonts w:ascii="Times New Roman" w:hAnsi="Times New Roman" w:cs="Times New Roman"/>
          <w:sz w:val="24"/>
          <w:szCs w:val="24"/>
        </w:rPr>
        <w:t>e ne</w:t>
      </w:r>
      <w:r w:rsidR="000E3877">
        <w:rPr>
          <w:rFonts w:ascii="Times New Roman" w:hAnsi="Times New Roman" w:cs="Times New Roman"/>
          <w:sz w:val="24"/>
          <w:szCs w:val="24"/>
        </w:rPr>
        <w:t>dopušten</w:t>
      </w:r>
      <w:r w:rsidRPr="00F0086A">
        <w:rPr>
          <w:rFonts w:ascii="Times New Roman" w:hAnsi="Times New Roman" w:cs="Times New Roman"/>
          <w:sz w:val="24"/>
          <w:szCs w:val="24"/>
        </w:rPr>
        <w:t xml:space="preserve">e. </w:t>
      </w:r>
    </w:p>
    <w:p w14:paraId="5C48B720" w14:textId="77777777" w:rsidR="00DA0140" w:rsidRDefault="004C6E4A" w:rsidP="004C6E4A">
      <w:pPr>
        <w:jc w:val="both"/>
        <w:rPr>
          <w:rFonts w:ascii="Times New Roman" w:hAnsi="Times New Roman" w:cs="Times New Roman"/>
          <w:sz w:val="24"/>
          <w:szCs w:val="24"/>
        </w:rPr>
      </w:pPr>
      <w:r w:rsidRPr="00F0086A">
        <w:rPr>
          <w:rFonts w:ascii="Times New Roman" w:hAnsi="Times New Roman" w:cs="Times New Roman"/>
          <w:sz w:val="24"/>
          <w:szCs w:val="24"/>
        </w:rPr>
        <w:t xml:space="preserve">Navedena razlika je važna jer je </w:t>
      </w:r>
      <w:r w:rsidR="00A02AE2" w:rsidRPr="00F0086A">
        <w:rPr>
          <w:rFonts w:ascii="Times New Roman" w:hAnsi="Times New Roman" w:cs="Times New Roman"/>
          <w:sz w:val="24"/>
          <w:szCs w:val="24"/>
        </w:rPr>
        <w:t xml:space="preserve">Zakonom o osnovama bezbjednosti saobraćaja </w:t>
      </w:r>
      <w:r w:rsidRPr="00F0086A">
        <w:rPr>
          <w:rFonts w:ascii="Times New Roman" w:hAnsi="Times New Roman" w:cs="Times New Roman"/>
          <w:sz w:val="24"/>
          <w:szCs w:val="24"/>
        </w:rPr>
        <w:t>na putevima u BiH</w:t>
      </w:r>
      <w:r w:rsidR="00A02AE2" w:rsidRPr="00F0086A">
        <w:rPr>
          <w:rFonts w:ascii="Times New Roman" w:hAnsi="Times New Roman" w:cs="Times New Roman"/>
          <w:sz w:val="24"/>
          <w:szCs w:val="24"/>
        </w:rPr>
        <w:t xml:space="preserve"> na posredan način propisano načelo povjerenja</w:t>
      </w:r>
      <w:r w:rsidR="00A02AE2" w:rsidRPr="00F0086A">
        <w:rPr>
          <w:rStyle w:val="Referencafusnote"/>
          <w:rFonts w:ascii="Times New Roman" w:hAnsi="Times New Roman" w:cs="Times New Roman"/>
          <w:sz w:val="24"/>
          <w:szCs w:val="24"/>
        </w:rPr>
        <w:footnoteReference w:id="5"/>
      </w:r>
      <w:r w:rsidR="00A02AE2" w:rsidRPr="00F0086A">
        <w:rPr>
          <w:rFonts w:ascii="Times New Roman" w:hAnsi="Times New Roman" w:cs="Times New Roman"/>
          <w:sz w:val="24"/>
          <w:szCs w:val="24"/>
        </w:rPr>
        <w:t xml:space="preserve"> kao opšte načelo. </w:t>
      </w:r>
      <w:r w:rsidR="00DA0140">
        <w:rPr>
          <w:rFonts w:ascii="Times New Roman" w:hAnsi="Times New Roman" w:cs="Times New Roman"/>
          <w:sz w:val="24"/>
          <w:szCs w:val="24"/>
        </w:rPr>
        <w:t>Načelo povjerenja polazi od toga da se učesnik u saobraćaju može pouzdati u to da će se drugi učes</w:t>
      </w:r>
      <w:r w:rsidR="00D32A0D">
        <w:rPr>
          <w:rFonts w:ascii="Times New Roman" w:hAnsi="Times New Roman" w:cs="Times New Roman"/>
          <w:sz w:val="24"/>
          <w:szCs w:val="24"/>
        </w:rPr>
        <w:t>n</w:t>
      </w:r>
      <w:r w:rsidR="00DA0140">
        <w:rPr>
          <w:rFonts w:ascii="Times New Roman" w:hAnsi="Times New Roman" w:cs="Times New Roman"/>
          <w:sz w:val="24"/>
          <w:szCs w:val="24"/>
        </w:rPr>
        <w:t>ici u saobraća</w:t>
      </w:r>
      <w:r w:rsidR="00D32A0D">
        <w:rPr>
          <w:rFonts w:ascii="Times New Roman" w:hAnsi="Times New Roman" w:cs="Times New Roman"/>
          <w:sz w:val="24"/>
          <w:szCs w:val="24"/>
        </w:rPr>
        <w:t>j</w:t>
      </w:r>
      <w:r w:rsidR="00DA0140">
        <w:rPr>
          <w:rFonts w:ascii="Times New Roman" w:hAnsi="Times New Roman" w:cs="Times New Roman"/>
          <w:sz w:val="24"/>
          <w:szCs w:val="24"/>
        </w:rPr>
        <w:t>u pr</w:t>
      </w:r>
      <w:r w:rsidR="00D32A0D">
        <w:rPr>
          <w:rFonts w:ascii="Times New Roman" w:hAnsi="Times New Roman" w:cs="Times New Roman"/>
          <w:sz w:val="24"/>
          <w:szCs w:val="24"/>
        </w:rPr>
        <w:t>i</w:t>
      </w:r>
      <w:r w:rsidR="00DA0140">
        <w:rPr>
          <w:rFonts w:ascii="Times New Roman" w:hAnsi="Times New Roman" w:cs="Times New Roman"/>
          <w:sz w:val="24"/>
          <w:szCs w:val="24"/>
        </w:rPr>
        <w:t>državati saobraćajnih propisa. Ovo načelo obezbjeđuje normalno odvijanje saobraćaja, ali ono ne može važiti bez ogrnaičenja, tako da se</w:t>
      </w:r>
      <w:r w:rsidR="00D32A0D">
        <w:rPr>
          <w:rFonts w:ascii="Times New Roman" w:hAnsi="Times New Roman" w:cs="Times New Roman"/>
          <w:sz w:val="24"/>
          <w:szCs w:val="24"/>
        </w:rPr>
        <w:t xml:space="preserve"> </w:t>
      </w:r>
      <w:r w:rsidR="00DA0140">
        <w:rPr>
          <w:rFonts w:ascii="Times New Roman" w:hAnsi="Times New Roman" w:cs="Times New Roman"/>
          <w:sz w:val="24"/>
          <w:szCs w:val="24"/>
        </w:rPr>
        <w:t>može govoriti o načelu ogra</w:t>
      </w:r>
      <w:r w:rsidR="00D32A0D">
        <w:rPr>
          <w:rFonts w:ascii="Times New Roman" w:hAnsi="Times New Roman" w:cs="Times New Roman"/>
          <w:sz w:val="24"/>
          <w:szCs w:val="24"/>
        </w:rPr>
        <w:t>n</w:t>
      </w:r>
      <w:r w:rsidR="00DA0140">
        <w:rPr>
          <w:rFonts w:ascii="Times New Roman" w:hAnsi="Times New Roman" w:cs="Times New Roman"/>
          <w:sz w:val="24"/>
          <w:szCs w:val="24"/>
        </w:rPr>
        <w:t>ičenog povjerenja. Ogr</w:t>
      </w:r>
      <w:r w:rsidR="00D32A0D">
        <w:rPr>
          <w:rFonts w:ascii="Times New Roman" w:hAnsi="Times New Roman" w:cs="Times New Roman"/>
          <w:sz w:val="24"/>
          <w:szCs w:val="24"/>
        </w:rPr>
        <w:t>a</w:t>
      </w:r>
      <w:r w:rsidR="00DA0140">
        <w:rPr>
          <w:rFonts w:ascii="Times New Roman" w:hAnsi="Times New Roman" w:cs="Times New Roman"/>
          <w:sz w:val="24"/>
          <w:szCs w:val="24"/>
        </w:rPr>
        <w:t>ničenje se sastoji u sledećem: 1) Ako je uče</w:t>
      </w:r>
      <w:r w:rsidR="00D32A0D">
        <w:rPr>
          <w:rFonts w:ascii="Times New Roman" w:hAnsi="Times New Roman" w:cs="Times New Roman"/>
          <w:sz w:val="24"/>
          <w:szCs w:val="24"/>
        </w:rPr>
        <w:t>s</w:t>
      </w:r>
      <w:r w:rsidR="00DA0140">
        <w:rPr>
          <w:rFonts w:ascii="Times New Roman" w:hAnsi="Times New Roman" w:cs="Times New Roman"/>
          <w:sz w:val="24"/>
          <w:szCs w:val="24"/>
        </w:rPr>
        <w:t>niku u saobraćaju sasvim</w:t>
      </w:r>
      <w:r w:rsidR="00D32A0D">
        <w:rPr>
          <w:rFonts w:ascii="Times New Roman" w:hAnsi="Times New Roman" w:cs="Times New Roman"/>
          <w:sz w:val="24"/>
          <w:szCs w:val="24"/>
        </w:rPr>
        <w:t xml:space="preserve"> </w:t>
      </w:r>
      <w:r w:rsidR="00DA0140">
        <w:rPr>
          <w:rFonts w:ascii="Times New Roman" w:hAnsi="Times New Roman" w:cs="Times New Roman"/>
          <w:sz w:val="24"/>
          <w:szCs w:val="24"/>
        </w:rPr>
        <w:t>jasno da se drugi uče</w:t>
      </w:r>
      <w:r w:rsidR="00D32A0D">
        <w:rPr>
          <w:rFonts w:ascii="Times New Roman" w:hAnsi="Times New Roman" w:cs="Times New Roman"/>
          <w:sz w:val="24"/>
          <w:szCs w:val="24"/>
        </w:rPr>
        <w:t>s</w:t>
      </w:r>
      <w:r w:rsidR="00DA0140">
        <w:rPr>
          <w:rFonts w:ascii="Times New Roman" w:hAnsi="Times New Roman" w:cs="Times New Roman"/>
          <w:sz w:val="24"/>
          <w:szCs w:val="24"/>
        </w:rPr>
        <w:t>nik nepropisno ponaša, dužan je preduzeti radnje da do saobrać</w:t>
      </w:r>
      <w:r w:rsidR="00D32A0D">
        <w:rPr>
          <w:rFonts w:ascii="Times New Roman" w:hAnsi="Times New Roman" w:cs="Times New Roman"/>
          <w:sz w:val="24"/>
          <w:szCs w:val="24"/>
        </w:rPr>
        <w:t>a</w:t>
      </w:r>
      <w:r w:rsidR="00DA0140">
        <w:rPr>
          <w:rFonts w:ascii="Times New Roman" w:hAnsi="Times New Roman" w:cs="Times New Roman"/>
          <w:sz w:val="24"/>
          <w:szCs w:val="24"/>
        </w:rPr>
        <w:t>jne nezgode ne dođe i 2) u odnsou na određenu kategoriju lica ne može se  očekiati da će se ponašati  skaldu sa saobrać</w:t>
      </w:r>
      <w:r w:rsidR="00D32A0D">
        <w:rPr>
          <w:rFonts w:ascii="Times New Roman" w:hAnsi="Times New Roman" w:cs="Times New Roman"/>
          <w:sz w:val="24"/>
          <w:szCs w:val="24"/>
        </w:rPr>
        <w:t>a</w:t>
      </w:r>
      <w:r w:rsidR="00DA0140">
        <w:rPr>
          <w:rFonts w:ascii="Times New Roman" w:hAnsi="Times New Roman" w:cs="Times New Roman"/>
          <w:sz w:val="24"/>
          <w:szCs w:val="24"/>
        </w:rPr>
        <w:t>jnim propisima tako da načelo povjere</w:t>
      </w:r>
      <w:r w:rsidR="00D32A0D">
        <w:rPr>
          <w:rFonts w:ascii="Times New Roman" w:hAnsi="Times New Roman" w:cs="Times New Roman"/>
          <w:sz w:val="24"/>
          <w:szCs w:val="24"/>
        </w:rPr>
        <w:t>n</w:t>
      </w:r>
      <w:r w:rsidR="00DA0140">
        <w:rPr>
          <w:rFonts w:ascii="Times New Roman" w:hAnsi="Times New Roman" w:cs="Times New Roman"/>
          <w:sz w:val="24"/>
          <w:szCs w:val="24"/>
        </w:rPr>
        <w:t>ja  u odnosu na njih ne važi (pr</w:t>
      </w:r>
      <w:r w:rsidR="00D32A0D">
        <w:rPr>
          <w:rFonts w:ascii="Times New Roman" w:hAnsi="Times New Roman" w:cs="Times New Roman"/>
          <w:sz w:val="24"/>
          <w:szCs w:val="24"/>
        </w:rPr>
        <w:t>ij</w:t>
      </w:r>
      <w:r w:rsidR="00DA0140">
        <w:rPr>
          <w:rFonts w:ascii="Times New Roman" w:hAnsi="Times New Roman" w:cs="Times New Roman"/>
          <w:sz w:val="24"/>
          <w:szCs w:val="24"/>
        </w:rPr>
        <w:t>e svega djeca).</w:t>
      </w:r>
      <w:r w:rsidR="00DA0140">
        <w:rPr>
          <w:rStyle w:val="Referencafusnote"/>
          <w:rFonts w:ascii="Times New Roman" w:hAnsi="Times New Roman" w:cs="Times New Roman"/>
          <w:sz w:val="24"/>
          <w:szCs w:val="24"/>
        </w:rPr>
        <w:footnoteReference w:id="6"/>
      </w:r>
      <w:r w:rsidR="00DA0140">
        <w:rPr>
          <w:rFonts w:ascii="Times New Roman" w:hAnsi="Times New Roman" w:cs="Times New Roman"/>
          <w:sz w:val="24"/>
          <w:szCs w:val="24"/>
        </w:rPr>
        <w:t xml:space="preserve"> </w:t>
      </w:r>
    </w:p>
    <w:p w14:paraId="6CA631D8" w14:textId="77777777" w:rsidR="00D9261B" w:rsidRDefault="00DA0140" w:rsidP="004C6E4A">
      <w:pPr>
        <w:jc w:val="both"/>
        <w:rPr>
          <w:rFonts w:ascii="Times New Roman" w:hAnsi="Times New Roman" w:cs="Times New Roman"/>
          <w:sz w:val="24"/>
          <w:szCs w:val="24"/>
        </w:rPr>
      </w:pPr>
      <w:r>
        <w:rPr>
          <w:rFonts w:ascii="Times New Roman" w:hAnsi="Times New Roman" w:cs="Times New Roman"/>
          <w:sz w:val="24"/>
          <w:szCs w:val="24"/>
        </w:rPr>
        <w:t>U ZoOBS BIH</w:t>
      </w:r>
      <w:r w:rsidR="00A02AE2" w:rsidRPr="00F0086A">
        <w:rPr>
          <w:rFonts w:ascii="Times New Roman" w:hAnsi="Times New Roman" w:cs="Times New Roman"/>
          <w:sz w:val="24"/>
          <w:szCs w:val="24"/>
        </w:rPr>
        <w:t xml:space="preserve"> opštom odredbom u članu 3. zakonodavac definiše da su učesnici u saobraćaju dužni poštovati odredbe ovog Zakona i druge propise iz oblasti sigurnosti saobraćaja na putevima, razvijati humane odnose među lјudima radi zaštite zdravlјa i života drugih lica, a naročito djece, invalida, starih i nemoćnih lica, i brinuti se o zaštiti životne sredine, te da ne smiju ometati saobraćaj, oštećivati puteve, objekte i opremu na putu. Pravilima saobraćaja, počev od člana 25. zakon izdvaja određene grupe učesnika u saobraćaju (djecu, stare, lica sa invaliditetom...) prema kojim zbog njihovih karkateristika vozači moraju posvetiti posebnu pažnju, odnosno načelo nepovjerenja ili ograničenog povjerenja. Isto tako zakonodavac  izdvaja određene saobraćajne situacije (prilazak pješakom prelazu, na dijelu puta po kojem se kreću djeca, vozila koje se kreću pored vozila javnog prevoza putnika, vozila koje se kreću iza vozila kojim se prevoze djeca...) u kojima se pravi izuzetak od načela povjerenja. Upravo ovakvim izdvajanjem zakonodavac je naglasio kada vozač mora posvetiti posebnu dodatnu, odnosno kada naročitu pažnju (defanzivna vožnja</w:t>
      </w:r>
      <w:r w:rsidR="00E96B66">
        <w:rPr>
          <w:rFonts w:ascii="Times New Roman" w:hAnsi="Times New Roman" w:cs="Times New Roman"/>
          <w:sz w:val="24"/>
          <w:szCs w:val="24"/>
        </w:rPr>
        <w:t xml:space="preserve">/načelo </w:t>
      </w:r>
      <w:r w:rsidR="00553374">
        <w:rPr>
          <w:rFonts w:ascii="Times New Roman" w:hAnsi="Times New Roman" w:cs="Times New Roman"/>
          <w:sz w:val="24"/>
          <w:szCs w:val="24"/>
        </w:rPr>
        <w:t>nepovjerenja</w:t>
      </w:r>
      <w:r w:rsidR="00A02AE2" w:rsidRPr="00F0086A">
        <w:rPr>
          <w:rFonts w:ascii="Times New Roman" w:hAnsi="Times New Roman" w:cs="Times New Roman"/>
          <w:sz w:val="24"/>
          <w:szCs w:val="24"/>
        </w:rPr>
        <w:t xml:space="preserve">). </w:t>
      </w:r>
      <w:r w:rsidR="00D44F9E">
        <w:rPr>
          <w:rFonts w:ascii="Times New Roman" w:hAnsi="Times New Roman" w:cs="Times New Roman"/>
          <w:sz w:val="24"/>
          <w:szCs w:val="24"/>
        </w:rPr>
        <w:t xml:space="preserve"> </w:t>
      </w:r>
      <w:r w:rsidR="00A02AE2" w:rsidRPr="00F0086A">
        <w:rPr>
          <w:rFonts w:ascii="Times New Roman" w:hAnsi="Times New Roman" w:cs="Times New Roman"/>
          <w:i/>
          <w:sz w:val="24"/>
          <w:szCs w:val="24"/>
        </w:rPr>
        <w:t>Argumentum a contrario</w:t>
      </w:r>
      <w:r w:rsidR="00A02AE2" w:rsidRPr="00F0086A">
        <w:rPr>
          <w:rFonts w:ascii="Times New Roman" w:hAnsi="Times New Roman" w:cs="Times New Roman"/>
          <w:sz w:val="24"/>
          <w:szCs w:val="24"/>
        </w:rPr>
        <w:t xml:space="preserve">, u svim drugim slučajevima vozači se mogu pouzdati da će svi učesnici postupati u skladu sa zakonom (načelo </w:t>
      </w:r>
      <w:r w:rsidR="00553374">
        <w:rPr>
          <w:rFonts w:ascii="Times New Roman" w:hAnsi="Times New Roman" w:cs="Times New Roman"/>
          <w:sz w:val="24"/>
          <w:szCs w:val="24"/>
        </w:rPr>
        <w:t xml:space="preserve">ogrničenog </w:t>
      </w:r>
      <w:r w:rsidR="00A02AE2" w:rsidRPr="00F0086A">
        <w:rPr>
          <w:rFonts w:ascii="Times New Roman" w:hAnsi="Times New Roman" w:cs="Times New Roman"/>
          <w:sz w:val="24"/>
          <w:szCs w:val="24"/>
        </w:rPr>
        <w:t>povjerenja).</w:t>
      </w:r>
      <w:r w:rsidR="00B14469" w:rsidRPr="00F0086A">
        <w:rPr>
          <w:rFonts w:ascii="Times New Roman" w:hAnsi="Times New Roman" w:cs="Times New Roman"/>
          <w:sz w:val="24"/>
          <w:szCs w:val="24"/>
        </w:rPr>
        <w:t xml:space="preserve"> </w:t>
      </w:r>
    </w:p>
    <w:p w14:paraId="3ED328E6" w14:textId="77777777" w:rsidR="005B119A" w:rsidRDefault="00B14469" w:rsidP="004C6E4A">
      <w:pPr>
        <w:jc w:val="both"/>
        <w:rPr>
          <w:rFonts w:ascii="Times New Roman" w:hAnsi="Times New Roman" w:cs="Times New Roman"/>
          <w:sz w:val="24"/>
          <w:szCs w:val="24"/>
        </w:rPr>
      </w:pPr>
      <w:r w:rsidRPr="00F0086A">
        <w:rPr>
          <w:rFonts w:ascii="Times New Roman" w:hAnsi="Times New Roman" w:cs="Times New Roman"/>
          <w:sz w:val="24"/>
          <w:szCs w:val="24"/>
        </w:rPr>
        <w:t>U nast</w:t>
      </w:r>
      <w:r w:rsidR="001B7CEC" w:rsidRPr="00F0086A">
        <w:rPr>
          <w:rFonts w:ascii="Times New Roman" w:hAnsi="Times New Roman" w:cs="Times New Roman"/>
          <w:sz w:val="24"/>
          <w:szCs w:val="24"/>
        </w:rPr>
        <w:t>a</w:t>
      </w:r>
      <w:r w:rsidRPr="00F0086A">
        <w:rPr>
          <w:rFonts w:ascii="Times New Roman" w:hAnsi="Times New Roman" w:cs="Times New Roman"/>
          <w:sz w:val="24"/>
          <w:szCs w:val="24"/>
        </w:rPr>
        <w:t>vku ćemo navesti najv</w:t>
      </w:r>
      <w:r w:rsidR="001B7CEC" w:rsidRPr="00F0086A">
        <w:rPr>
          <w:rFonts w:ascii="Times New Roman" w:hAnsi="Times New Roman" w:cs="Times New Roman"/>
          <w:sz w:val="24"/>
          <w:szCs w:val="24"/>
        </w:rPr>
        <w:t>ažnije i najčešće situacije</w:t>
      </w:r>
      <w:r w:rsidR="00FA1388">
        <w:rPr>
          <w:rFonts w:ascii="Times New Roman" w:hAnsi="Times New Roman" w:cs="Times New Roman"/>
          <w:sz w:val="24"/>
          <w:szCs w:val="24"/>
        </w:rPr>
        <w:t xml:space="preserve"> karakterističnih nezgoda nastlih sukobom preticanja i lijevog skretanja</w:t>
      </w:r>
      <w:r w:rsidR="001B7CEC" w:rsidRPr="00F0086A">
        <w:rPr>
          <w:rFonts w:ascii="Times New Roman" w:hAnsi="Times New Roman" w:cs="Times New Roman"/>
          <w:sz w:val="24"/>
          <w:szCs w:val="24"/>
        </w:rPr>
        <w:t>.</w:t>
      </w:r>
      <w:r w:rsidR="00553374">
        <w:rPr>
          <w:rFonts w:ascii="Times New Roman" w:hAnsi="Times New Roman" w:cs="Times New Roman"/>
          <w:sz w:val="24"/>
          <w:szCs w:val="24"/>
        </w:rPr>
        <w:t xml:space="preserve"> </w:t>
      </w:r>
      <w:r w:rsidR="005B119A">
        <w:rPr>
          <w:rFonts w:ascii="Times New Roman" w:hAnsi="Times New Roman" w:cs="Times New Roman"/>
          <w:sz w:val="24"/>
          <w:szCs w:val="24"/>
        </w:rPr>
        <w:t>M</w:t>
      </w:r>
      <w:r w:rsidR="00553374">
        <w:rPr>
          <w:rFonts w:ascii="Times New Roman" w:hAnsi="Times New Roman" w:cs="Times New Roman"/>
          <w:sz w:val="24"/>
          <w:szCs w:val="24"/>
        </w:rPr>
        <w:t>ožemo napraviti podjelu nezgoda u odnosu na</w:t>
      </w:r>
      <w:r w:rsidR="005B119A">
        <w:rPr>
          <w:rFonts w:ascii="Times New Roman" w:hAnsi="Times New Roman" w:cs="Times New Roman"/>
          <w:sz w:val="24"/>
          <w:szCs w:val="24"/>
        </w:rPr>
        <w:t xml:space="preserve"> </w:t>
      </w:r>
      <w:r w:rsidR="00553374">
        <w:rPr>
          <w:rFonts w:ascii="Times New Roman" w:hAnsi="Times New Roman" w:cs="Times New Roman"/>
          <w:sz w:val="24"/>
          <w:szCs w:val="24"/>
        </w:rPr>
        <w:t>ovaj kriterijum ka</w:t>
      </w:r>
      <w:r w:rsidR="005B119A">
        <w:rPr>
          <w:rFonts w:ascii="Times New Roman" w:hAnsi="Times New Roman" w:cs="Times New Roman"/>
          <w:sz w:val="24"/>
          <w:szCs w:val="24"/>
        </w:rPr>
        <w:t>ko slijedi:</w:t>
      </w:r>
    </w:p>
    <w:p w14:paraId="45D4DC17" w14:textId="77777777" w:rsidR="005B119A" w:rsidRPr="009E3884" w:rsidRDefault="005B119A" w:rsidP="009E3884">
      <w:pPr>
        <w:pStyle w:val="Paragrafspiska"/>
        <w:numPr>
          <w:ilvl w:val="0"/>
          <w:numId w:val="3"/>
        </w:numPr>
        <w:spacing w:after="0" w:line="240" w:lineRule="auto"/>
        <w:jc w:val="both"/>
        <w:rPr>
          <w:rFonts w:ascii="Times New Roman" w:hAnsi="Times New Roman" w:cs="Times New Roman"/>
          <w:sz w:val="24"/>
          <w:szCs w:val="24"/>
        </w:rPr>
      </w:pPr>
      <w:r w:rsidRPr="009E3884">
        <w:rPr>
          <w:rFonts w:ascii="Times New Roman" w:hAnsi="Times New Roman" w:cs="Times New Roman"/>
          <w:sz w:val="24"/>
          <w:szCs w:val="24"/>
        </w:rPr>
        <w:t>Nezgoda kada su obe radnje dopuštene (sukob dva prava)</w:t>
      </w:r>
    </w:p>
    <w:p w14:paraId="120C44B6" w14:textId="77777777" w:rsidR="005B119A" w:rsidRPr="009E3884" w:rsidRDefault="005B119A" w:rsidP="009E3884">
      <w:pPr>
        <w:pStyle w:val="Paragrafspiska"/>
        <w:numPr>
          <w:ilvl w:val="0"/>
          <w:numId w:val="3"/>
        </w:numPr>
        <w:spacing w:after="0" w:line="240" w:lineRule="auto"/>
        <w:jc w:val="both"/>
        <w:rPr>
          <w:rFonts w:ascii="Times New Roman" w:hAnsi="Times New Roman" w:cs="Times New Roman"/>
          <w:sz w:val="24"/>
          <w:szCs w:val="24"/>
        </w:rPr>
      </w:pPr>
      <w:r w:rsidRPr="009E3884">
        <w:rPr>
          <w:rFonts w:ascii="Times New Roman" w:hAnsi="Times New Roman" w:cs="Times New Roman"/>
          <w:sz w:val="24"/>
          <w:szCs w:val="24"/>
        </w:rPr>
        <w:t>Nezgoda u kojoj je skretanje dopušteno, a preticanje nedopušteno (sukob prava i neprava)</w:t>
      </w:r>
    </w:p>
    <w:p w14:paraId="7BB4B23C" w14:textId="77777777" w:rsidR="009E3884" w:rsidRPr="009E3884" w:rsidRDefault="009E3884" w:rsidP="009E3884">
      <w:pPr>
        <w:pStyle w:val="Paragrafspiska"/>
        <w:numPr>
          <w:ilvl w:val="0"/>
          <w:numId w:val="3"/>
        </w:numPr>
        <w:spacing w:after="0" w:line="240" w:lineRule="auto"/>
        <w:jc w:val="both"/>
        <w:rPr>
          <w:rFonts w:ascii="Times New Roman" w:hAnsi="Times New Roman" w:cs="Times New Roman"/>
          <w:sz w:val="24"/>
          <w:szCs w:val="24"/>
        </w:rPr>
      </w:pPr>
      <w:r w:rsidRPr="009E3884">
        <w:rPr>
          <w:rFonts w:ascii="Times New Roman" w:hAnsi="Times New Roman" w:cs="Times New Roman"/>
          <w:sz w:val="24"/>
          <w:szCs w:val="24"/>
        </w:rPr>
        <w:t>Nezgoda u slučajevima kada su obje radnje zabranjene (sukob dva neprava)</w:t>
      </w:r>
    </w:p>
    <w:p w14:paraId="5E26A9DF" w14:textId="77777777" w:rsidR="00A02AE2" w:rsidRPr="00F0086A" w:rsidRDefault="00553374" w:rsidP="004C6E4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C4FB671" w14:textId="77777777" w:rsidR="00A02AE2" w:rsidRPr="00F0086A" w:rsidRDefault="004C6E4A" w:rsidP="004C6E4A">
      <w:pPr>
        <w:pStyle w:val="Paragrafspiska"/>
        <w:numPr>
          <w:ilvl w:val="1"/>
          <w:numId w:val="2"/>
        </w:numPr>
        <w:jc w:val="both"/>
        <w:rPr>
          <w:rFonts w:ascii="Times New Roman" w:hAnsi="Times New Roman" w:cs="Times New Roman"/>
          <w:b/>
          <w:i/>
          <w:sz w:val="24"/>
          <w:szCs w:val="24"/>
        </w:rPr>
      </w:pPr>
      <w:r w:rsidRPr="00F0086A">
        <w:rPr>
          <w:rFonts w:ascii="Times New Roman" w:hAnsi="Times New Roman" w:cs="Times New Roman"/>
          <w:b/>
          <w:i/>
          <w:sz w:val="24"/>
          <w:szCs w:val="24"/>
        </w:rPr>
        <w:t xml:space="preserve"> Nezgoda kada su obe radnje </w:t>
      </w:r>
      <w:r w:rsidR="000E3877">
        <w:rPr>
          <w:rFonts w:ascii="Times New Roman" w:hAnsi="Times New Roman" w:cs="Times New Roman"/>
          <w:b/>
          <w:i/>
          <w:sz w:val="24"/>
          <w:szCs w:val="24"/>
        </w:rPr>
        <w:t>dopušten</w:t>
      </w:r>
      <w:r w:rsidRPr="00F0086A">
        <w:rPr>
          <w:rFonts w:ascii="Times New Roman" w:hAnsi="Times New Roman" w:cs="Times New Roman"/>
          <w:b/>
          <w:i/>
          <w:sz w:val="24"/>
          <w:szCs w:val="24"/>
        </w:rPr>
        <w:t>e</w:t>
      </w:r>
      <w:r w:rsidR="00BB35D3">
        <w:rPr>
          <w:rFonts w:ascii="Times New Roman" w:hAnsi="Times New Roman" w:cs="Times New Roman"/>
          <w:b/>
          <w:i/>
          <w:sz w:val="24"/>
          <w:szCs w:val="24"/>
        </w:rPr>
        <w:t xml:space="preserve"> (sukob dva prava)</w:t>
      </w:r>
    </w:p>
    <w:p w14:paraId="6916CC23" w14:textId="77777777" w:rsidR="00CC5FC6" w:rsidRPr="00F0086A" w:rsidRDefault="003D4956" w:rsidP="004C6E4A">
      <w:pPr>
        <w:jc w:val="both"/>
        <w:rPr>
          <w:rFonts w:ascii="Times New Roman" w:hAnsi="Times New Roman" w:cs="Times New Roman"/>
          <w:sz w:val="24"/>
          <w:szCs w:val="24"/>
        </w:rPr>
      </w:pPr>
      <w:r w:rsidRPr="00F0086A">
        <w:rPr>
          <w:rFonts w:ascii="Times New Roman" w:hAnsi="Times New Roman" w:cs="Times New Roman"/>
          <w:sz w:val="24"/>
          <w:szCs w:val="24"/>
        </w:rPr>
        <w:t>U slučajevima kada je svaka od radnji koju su vršili uče</w:t>
      </w:r>
      <w:r w:rsidR="00A26984" w:rsidRPr="00F0086A">
        <w:rPr>
          <w:rFonts w:ascii="Times New Roman" w:hAnsi="Times New Roman" w:cs="Times New Roman"/>
          <w:sz w:val="24"/>
          <w:szCs w:val="24"/>
        </w:rPr>
        <w:t>s</w:t>
      </w:r>
      <w:r w:rsidRPr="00F0086A">
        <w:rPr>
          <w:rFonts w:ascii="Times New Roman" w:hAnsi="Times New Roman" w:cs="Times New Roman"/>
          <w:sz w:val="24"/>
          <w:szCs w:val="24"/>
        </w:rPr>
        <w:t xml:space="preserve">nici u nezgodi pojedinačno pravilna i </w:t>
      </w:r>
      <w:r w:rsidR="000E3877">
        <w:rPr>
          <w:rFonts w:ascii="Times New Roman" w:hAnsi="Times New Roman" w:cs="Times New Roman"/>
          <w:sz w:val="24"/>
          <w:szCs w:val="24"/>
        </w:rPr>
        <w:t>dopušten</w:t>
      </w:r>
      <w:r w:rsidRPr="00F0086A">
        <w:rPr>
          <w:rFonts w:ascii="Times New Roman" w:hAnsi="Times New Roman" w:cs="Times New Roman"/>
          <w:sz w:val="24"/>
          <w:szCs w:val="24"/>
        </w:rPr>
        <w:t>a</w:t>
      </w:r>
      <w:r w:rsidR="00A26984" w:rsidRPr="00F0086A">
        <w:rPr>
          <w:rFonts w:ascii="Times New Roman" w:hAnsi="Times New Roman" w:cs="Times New Roman"/>
          <w:sz w:val="24"/>
          <w:szCs w:val="24"/>
        </w:rPr>
        <w:t xml:space="preserve"> moramo pribjeći metodama tumačenja prava. Kad se radi o sukobu dva prava jednake snage</w:t>
      </w:r>
      <w:r w:rsidR="00D86F55" w:rsidRPr="00F0086A">
        <w:rPr>
          <w:rFonts w:ascii="Times New Roman" w:hAnsi="Times New Roman" w:cs="Times New Roman"/>
          <w:sz w:val="24"/>
          <w:szCs w:val="24"/>
        </w:rPr>
        <w:t xml:space="preserve"> onda pravo predviđa pravilo </w:t>
      </w:r>
      <w:r w:rsidR="00D86F55" w:rsidRPr="00F0086A">
        <w:rPr>
          <w:rFonts w:ascii="Times New Roman" w:hAnsi="Times New Roman" w:cs="Times New Roman"/>
          <w:i/>
          <w:sz w:val="24"/>
          <w:szCs w:val="24"/>
        </w:rPr>
        <w:t>prior tempore potiur iure (p</w:t>
      </w:r>
      <w:r w:rsidR="00D86F55" w:rsidRPr="00F0086A">
        <w:rPr>
          <w:rFonts w:ascii="Times New Roman" w:hAnsi="Times New Roman" w:cs="Times New Roman"/>
          <w:sz w:val="24"/>
          <w:szCs w:val="24"/>
        </w:rPr>
        <w:t>rvi u vremenu jači u pravu)</w:t>
      </w:r>
      <w:r w:rsidR="00CC5FC6" w:rsidRPr="00F0086A">
        <w:rPr>
          <w:rFonts w:ascii="Times New Roman" w:hAnsi="Times New Roman" w:cs="Times New Roman"/>
          <w:sz w:val="24"/>
          <w:szCs w:val="24"/>
        </w:rPr>
        <w:t xml:space="preserve">. </w:t>
      </w:r>
      <w:r w:rsidR="003D3E55" w:rsidRPr="00F0086A">
        <w:rPr>
          <w:rFonts w:ascii="Times New Roman" w:hAnsi="Times New Roman" w:cs="Times New Roman"/>
          <w:sz w:val="24"/>
          <w:szCs w:val="24"/>
        </w:rPr>
        <w:t>A</w:t>
      </w:r>
      <w:r w:rsidR="004C6E4A" w:rsidRPr="00F0086A">
        <w:rPr>
          <w:rFonts w:ascii="Times New Roman" w:hAnsi="Times New Roman" w:cs="Times New Roman"/>
          <w:sz w:val="24"/>
          <w:szCs w:val="24"/>
        </w:rPr>
        <w:t xml:space="preserve">ko su dvije ili više radnji učesnika u nezgodi </w:t>
      </w:r>
      <w:r w:rsidR="000E3877">
        <w:rPr>
          <w:rFonts w:ascii="Times New Roman" w:hAnsi="Times New Roman" w:cs="Times New Roman"/>
          <w:sz w:val="24"/>
          <w:szCs w:val="24"/>
        </w:rPr>
        <w:t>dopušten</w:t>
      </w:r>
      <w:r w:rsidR="004C6E4A" w:rsidRPr="00F0086A">
        <w:rPr>
          <w:rFonts w:ascii="Times New Roman" w:hAnsi="Times New Roman" w:cs="Times New Roman"/>
          <w:sz w:val="24"/>
          <w:szCs w:val="24"/>
        </w:rPr>
        <w:t>e pojedinačno, onda je neophodno analizirati koja je od radnji prva započeta</w:t>
      </w:r>
      <w:r w:rsidR="004C6E4A" w:rsidRPr="00F0086A">
        <w:rPr>
          <w:rFonts w:ascii="Times New Roman" w:hAnsi="Times New Roman" w:cs="Times New Roman"/>
          <w:sz w:val="24"/>
          <w:szCs w:val="24"/>
          <w:vertAlign w:val="superscript"/>
        </w:rPr>
        <w:footnoteReference w:id="7"/>
      </w:r>
      <w:r w:rsidR="004C6E4A" w:rsidRPr="00F0086A">
        <w:rPr>
          <w:rFonts w:ascii="Times New Roman" w:hAnsi="Times New Roman" w:cs="Times New Roman"/>
          <w:sz w:val="24"/>
          <w:szCs w:val="24"/>
        </w:rPr>
        <w:t>.</w:t>
      </w:r>
      <w:r w:rsidR="003D3E55" w:rsidRPr="00F0086A">
        <w:rPr>
          <w:rFonts w:ascii="Times New Roman" w:hAnsi="Times New Roman" w:cs="Times New Roman"/>
          <w:sz w:val="24"/>
          <w:szCs w:val="24"/>
        </w:rPr>
        <w:t xml:space="preserve"> </w:t>
      </w:r>
    </w:p>
    <w:p w14:paraId="2AA258AC" w14:textId="77777777" w:rsidR="00C839DF" w:rsidRPr="00F0086A" w:rsidRDefault="003D3E55" w:rsidP="004C6E4A">
      <w:pPr>
        <w:jc w:val="both"/>
        <w:rPr>
          <w:rFonts w:ascii="Times New Roman" w:hAnsi="Times New Roman" w:cs="Times New Roman"/>
          <w:sz w:val="24"/>
          <w:szCs w:val="24"/>
        </w:rPr>
      </w:pPr>
      <w:r w:rsidRPr="00F0086A">
        <w:rPr>
          <w:rFonts w:ascii="Times New Roman" w:hAnsi="Times New Roman" w:cs="Times New Roman"/>
          <w:sz w:val="24"/>
          <w:szCs w:val="24"/>
        </w:rPr>
        <w:t xml:space="preserve">Kod sukoba skretanja ulijevo i preticanja, to bi bilo na dijelu puta gdje je dozovljeno i skretanje ulijevo, kao i radnja preticanja. Prema članu 60. vozač kome je dat znak za preticanje je dužan svoje vozilo pomjeriti što bliže desnoj ivici kolovoza i ne smije povećavati brzinu kretanja. </w:t>
      </w:r>
    </w:p>
    <w:p w14:paraId="31307EED" w14:textId="77777777" w:rsidR="004C6E4A" w:rsidRPr="00F0086A" w:rsidRDefault="006B19E9" w:rsidP="004C6E4A">
      <w:pPr>
        <w:jc w:val="both"/>
        <w:rPr>
          <w:rFonts w:ascii="Times New Roman" w:hAnsi="Times New Roman" w:cs="Times New Roman"/>
          <w:sz w:val="24"/>
          <w:szCs w:val="24"/>
          <w:lang w:val="sr-Latn-CS"/>
        </w:rPr>
      </w:pPr>
      <w:r w:rsidRPr="00F0086A">
        <w:rPr>
          <w:rFonts w:ascii="Times New Roman" w:hAnsi="Times New Roman" w:cs="Times New Roman"/>
          <w:sz w:val="24"/>
          <w:szCs w:val="24"/>
        </w:rPr>
        <w:t xml:space="preserve">U ovakvim situacijama neophodno je voditi računa i  o primjeni </w:t>
      </w:r>
      <w:r w:rsidR="003D3E55" w:rsidRPr="00F0086A">
        <w:rPr>
          <w:rFonts w:ascii="Times New Roman" w:hAnsi="Times New Roman" w:cs="Times New Roman"/>
          <w:sz w:val="24"/>
          <w:szCs w:val="24"/>
        </w:rPr>
        <w:t>član</w:t>
      </w:r>
      <w:r w:rsidRPr="00F0086A">
        <w:rPr>
          <w:rFonts w:ascii="Times New Roman" w:hAnsi="Times New Roman" w:cs="Times New Roman"/>
          <w:sz w:val="24"/>
          <w:szCs w:val="24"/>
        </w:rPr>
        <w:t>a</w:t>
      </w:r>
      <w:r w:rsidR="003D3E55" w:rsidRPr="00F0086A">
        <w:rPr>
          <w:rFonts w:ascii="Times New Roman" w:hAnsi="Times New Roman" w:cs="Times New Roman"/>
          <w:sz w:val="24"/>
          <w:szCs w:val="24"/>
        </w:rPr>
        <w:t xml:space="preserve"> 58. stav 2. </w:t>
      </w:r>
      <w:r w:rsidRPr="00F0086A">
        <w:rPr>
          <w:rFonts w:ascii="Times New Roman" w:hAnsi="Times New Roman" w:cs="Times New Roman"/>
          <w:sz w:val="24"/>
          <w:szCs w:val="24"/>
        </w:rPr>
        <w:t xml:space="preserve"> koji propisuje </w:t>
      </w:r>
      <w:r w:rsidR="003D3E55" w:rsidRPr="00F0086A">
        <w:rPr>
          <w:rFonts w:ascii="Times New Roman" w:hAnsi="Times New Roman" w:cs="Times New Roman"/>
          <w:sz w:val="24"/>
          <w:szCs w:val="24"/>
          <w:lang w:val="sr-Latn-CS"/>
        </w:rPr>
        <w:t>ako se vozilo na kolovozu nalazi u takvom položaju i njegov vozač daje takav znak da se sa sigurnošću može zaklјučiti da to vozilo skreće ulijevo, preticanje se vrši sa desne strane</w:t>
      </w:r>
      <w:r w:rsidR="00B602BD" w:rsidRPr="00F0086A">
        <w:rPr>
          <w:rFonts w:ascii="Times New Roman" w:hAnsi="Times New Roman" w:cs="Times New Roman"/>
          <w:sz w:val="24"/>
          <w:szCs w:val="24"/>
          <w:lang w:val="sr-Latn-CS"/>
        </w:rPr>
        <w:t xml:space="preserve">. U ovakvim situacijama se kao trenutak otpočinjana radnje preticanja treba uzeti trenutak kada se vozilo koje skreće </w:t>
      </w:r>
      <w:r w:rsidR="00051ECC" w:rsidRPr="00F0086A">
        <w:rPr>
          <w:rFonts w:ascii="Times New Roman" w:hAnsi="Times New Roman" w:cs="Times New Roman"/>
          <w:sz w:val="24"/>
          <w:szCs w:val="24"/>
          <w:lang w:val="sr-Latn-CS"/>
        </w:rPr>
        <w:t>daje znak da će skrenuti (usporava, prestrojava se uz središnju liniju i uključuje lijevi pokazivač pravca)</w:t>
      </w:r>
      <w:r w:rsidR="005C56ED" w:rsidRPr="00F0086A">
        <w:rPr>
          <w:rStyle w:val="Referencafusnote"/>
          <w:rFonts w:ascii="Times New Roman" w:hAnsi="Times New Roman" w:cs="Times New Roman"/>
          <w:sz w:val="24"/>
          <w:szCs w:val="24"/>
          <w:lang w:val="sr-Latn-CS"/>
        </w:rPr>
        <w:footnoteReference w:id="8"/>
      </w:r>
      <w:r w:rsidR="003D3E55" w:rsidRPr="00F0086A">
        <w:rPr>
          <w:rFonts w:ascii="Times New Roman" w:hAnsi="Times New Roman" w:cs="Times New Roman"/>
          <w:sz w:val="24"/>
          <w:szCs w:val="24"/>
          <w:lang w:val="sr-Latn-CS"/>
        </w:rPr>
        <w:t>.</w:t>
      </w:r>
    </w:p>
    <w:p w14:paraId="2C8205AB" w14:textId="77777777" w:rsidR="0071115F" w:rsidRPr="00F0086A" w:rsidRDefault="00FB5FB2" w:rsidP="004C6E4A">
      <w:pPr>
        <w:jc w:val="both"/>
        <w:rPr>
          <w:rFonts w:ascii="Times New Roman" w:hAnsi="Times New Roman" w:cs="Times New Roman"/>
          <w:sz w:val="24"/>
          <w:szCs w:val="24"/>
          <w:lang w:val="sr-Latn-CS"/>
        </w:rPr>
      </w:pPr>
      <w:r w:rsidRPr="00F0086A">
        <w:rPr>
          <w:rFonts w:ascii="Times New Roman" w:hAnsi="Times New Roman" w:cs="Times New Roman"/>
          <w:sz w:val="24"/>
          <w:szCs w:val="24"/>
          <w:lang w:val="sr-Latn-CS"/>
        </w:rPr>
        <w:t>Z</w:t>
      </w:r>
      <w:r w:rsidR="003D3E55" w:rsidRPr="00F0086A">
        <w:rPr>
          <w:rFonts w:ascii="Times New Roman" w:hAnsi="Times New Roman" w:cs="Times New Roman"/>
          <w:sz w:val="24"/>
          <w:szCs w:val="24"/>
          <w:lang w:val="sr-Latn-CS"/>
        </w:rPr>
        <w:t xml:space="preserve">adatak vještaka je da utvrdi </w:t>
      </w:r>
      <w:r w:rsidR="005B57C1" w:rsidRPr="00F0086A">
        <w:rPr>
          <w:rFonts w:ascii="Times New Roman" w:hAnsi="Times New Roman" w:cs="Times New Roman"/>
          <w:sz w:val="24"/>
          <w:szCs w:val="24"/>
          <w:lang w:val="sr-Latn-CS"/>
        </w:rPr>
        <w:t xml:space="preserve">mjesto </w:t>
      </w:r>
      <w:r w:rsidR="006C68F9" w:rsidRPr="00F0086A">
        <w:rPr>
          <w:rFonts w:ascii="Times New Roman" w:hAnsi="Times New Roman" w:cs="Times New Roman"/>
          <w:sz w:val="24"/>
          <w:szCs w:val="24"/>
          <w:lang w:val="sr-Latn-CS"/>
        </w:rPr>
        <w:t xml:space="preserve">i ugao </w:t>
      </w:r>
      <w:r w:rsidR="005B57C1" w:rsidRPr="00F0086A">
        <w:rPr>
          <w:rFonts w:ascii="Times New Roman" w:hAnsi="Times New Roman" w:cs="Times New Roman"/>
          <w:sz w:val="24"/>
          <w:szCs w:val="24"/>
          <w:lang w:val="sr-Latn-CS"/>
        </w:rPr>
        <w:t>kontakta</w:t>
      </w:r>
      <w:r w:rsidR="006C68F9" w:rsidRPr="00F0086A">
        <w:rPr>
          <w:rFonts w:ascii="Times New Roman" w:hAnsi="Times New Roman" w:cs="Times New Roman"/>
          <w:sz w:val="24"/>
          <w:szCs w:val="24"/>
          <w:lang w:val="sr-Latn-CS"/>
        </w:rPr>
        <w:t xml:space="preserve">, zatim </w:t>
      </w:r>
      <w:r w:rsidR="003D3E55" w:rsidRPr="00F0086A">
        <w:rPr>
          <w:rFonts w:ascii="Times New Roman" w:hAnsi="Times New Roman" w:cs="Times New Roman"/>
          <w:sz w:val="24"/>
          <w:szCs w:val="24"/>
          <w:lang w:val="sr-Latn-CS"/>
        </w:rPr>
        <w:t xml:space="preserve">brzine kretanja, </w:t>
      </w:r>
      <w:r w:rsidR="006C68F9" w:rsidRPr="00F0086A">
        <w:rPr>
          <w:rFonts w:ascii="Times New Roman" w:hAnsi="Times New Roman" w:cs="Times New Roman"/>
          <w:sz w:val="24"/>
          <w:szCs w:val="24"/>
          <w:lang w:val="sr-Latn-CS"/>
        </w:rPr>
        <w:t xml:space="preserve">vrijeme potrebno da vozilo dođe u sudarni položaj iz prethodnog režiam vožnje </w:t>
      </w:r>
      <w:r w:rsidR="003D3E55" w:rsidRPr="00F0086A">
        <w:rPr>
          <w:rFonts w:ascii="Times New Roman" w:hAnsi="Times New Roman" w:cs="Times New Roman"/>
          <w:sz w:val="24"/>
          <w:szCs w:val="24"/>
          <w:lang w:val="sr-Latn-CS"/>
        </w:rPr>
        <w:t xml:space="preserve">pa da na osnovu tih </w:t>
      </w:r>
      <w:r w:rsidR="006C68F9" w:rsidRPr="00F0086A">
        <w:rPr>
          <w:rFonts w:ascii="Times New Roman" w:hAnsi="Times New Roman" w:cs="Times New Roman"/>
          <w:sz w:val="24"/>
          <w:szCs w:val="24"/>
          <w:lang w:val="sr-Latn-CS"/>
        </w:rPr>
        <w:t>podatka</w:t>
      </w:r>
      <w:r w:rsidR="003D3E55" w:rsidRPr="00F0086A">
        <w:rPr>
          <w:rFonts w:ascii="Times New Roman" w:hAnsi="Times New Roman" w:cs="Times New Roman"/>
          <w:sz w:val="24"/>
          <w:szCs w:val="24"/>
          <w:lang w:val="sr-Latn-CS"/>
        </w:rPr>
        <w:t xml:space="preserve"> utvrdi</w:t>
      </w:r>
      <w:r w:rsidRPr="00F0086A">
        <w:rPr>
          <w:rFonts w:ascii="Times New Roman" w:hAnsi="Times New Roman" w:cs="Times New Roman"/>
          <w:sz w:val="24"/>
          <w:szCs w:val="24"/>
          <w:lang w:val="sr-Latn-CS"/>
        </w:rPr>
        <w:t xml:space="preserve"> ko od vozača je prvi </w:t>
      </w:r>
      <w:r w:rsidR="002260AE" w:rsidRPr="00F0086A">
        <w:rPr>
          <w:rFonts w:ascii="Times New Roman" w:hAnsi="Times New Roman" w:cs="Times New Roman"/>
          <w:sz w:val="24"/>
          <w:szCs w:val="24"/>
          <w:lang w:val="sr-Latn-CS"/>
        </w:rPr>
        <w:t>zauzeo</w:t>
      </w:r>
      <w:r w:rsidRPr="00F0086A">
        <w:rPr>
          <w:rFonts w:ascii="Times New Roman" w:hAnsi="Times New Roman" w:cs="Times New Roman"/>
          <w:sz w:val="24"/>
          <w:szCs w:val="24"/>
          <w:lang w:val="sr-Latn-CS"/>
        </w:rPr>
        <w:t xml:space="preserve"> lijevu saobraćajnu traku. Iako su vozači dužni da se pridržavaju ograničenja brzine kretanja, u ovakvim nezgodama brzina najčešće nije uzrok nezgode. Ovo iz razloga što je za prestrojavanje iz desne u lijevu traku potrebno približno jednako vremena bez obzira na brzinu kretanja, a brzina utiče samo na prostor potreban za ovo prestrojavanje. Dakle, ukoliko se vozilo koje pretiče kreće brže, to samo znači da je još i na većoj udaljenosti od vozila koje skreće otpočeo prelazak u lijevu saobraćajnu traku. Naravno, i ovdje postoje različite situacije u zavisnosti od pregednosti dijela puta na kojem se preticanje vrši i sl. </w:t>
      </w:r>
    </w:p>
    <w:p w14:paraId="1320341C" w14:textId="77777777" w:rsidR="0071115F" w:rsidRPr="00F0086A" w:rsidRDefault="002615C3" w:rsidP="004C6E4A">
      <w:pPr>
        <w:jc w:val="both"/>
        <w:rPr>
          <w:rFonts w:ascii="Times New Roman" w:hAnsi="Times New Roman" w:cs="Times New Roman"/>
          <w:sz w:val="24"/>
          <w:szCs w:val="24"/>
          <w:lang w:val="sr-Latn-CS"/>
        </w:rPr>
      </w:pPr>
      <w:r w:rsidRPr="00F0086A">
        <w:rPr>
          <w:rFonts w:ascii="Times New Roman" w:hAnsi="Times New Roman" w:cs="Times New Roman"/>
          <w:sz w:val="24"/>
          <w:szCs w:val="24"/>
          <w:lang w:val="sr-Latn-CS"/>
        </w:rPr>
        <w:t>B</w:t>
      </w:r>
      <w:r w:rsidR="00D16604" w:rsidRPr="00F0086A">
        <w:rPr>
          <w:rFonts w:ascii="Times New Roman" w:hAnsi="Times New Roman" w:cs="Times New Roman"/>
          <w:sz w:val="24"/>
          <w:szCs w:val="24"/>
          <w:lang w:val="sr-Latn-CS"/>
        </w:rPr>
        <w:t>rzina kretanja vozila u preticanju</w:t>
      </w:r>
      <w:r w:rsidR="000E7FDF" w:rsidRPr="00F0086A">
        <w:rPr>
          <w:rFonts w:ascii="Times New Roman" w:hAnsi="Times New Roman" w:cs="Times New Roman"/>
          <w:sz w:val="24"/>
          <w:szCs w:val="24"/>
          <w:lang w:val="sr-Latn-CS"/>
        </w:rPr>
        <w:t xml:space="preserve"> </w:t>
      </w:r>
      <w:r w:rsidRPr="00F0086A">
        <w:rPr>
          <w:rFonts w:ascii="Times New Roman" w:hAnsi="Times New Roman" w:cs="Times New Roman"/>
          <w:sz w:val="24"/>
          <w:szCs w:val="24"/>
          <w:lang w:val="sr-Latn-CS"/>
        </w:rPr>
        <w:t xml:space="preserve">je bitna </w:t>
      </w:r>
      <w:r w:rsidR="000E7FDF" w:rsidRPr="00F0086A">
        <w:rPr>
          <w:rFonts w:ascii="Times New Roman" w:hAnsi="Times New Roman" w:cs="Times New Roman"/>
          <w:sz w:val="24"/>
          <w:szCs w:val="24"/>
          <w:lang w:val="sr-Latn-CS"/>
        </w:rPr>
        <w:t>zbog</w:t>
      </w:r>
      <w:r w:rsidR="00D16604" w:rsidRPr="00F0086A">
        <w:rPr>
          <w:rFonts w:ascii="Times New Roman" w:hAnsi="Times New Roman" w:cs="Times New Roman"/>
          <w:sz w:val="24"/>
          <w:szCs w:val="24"/>
          <w:lang w:val="sr-Latn-CS"/>
        </w:rPr>
        <w:t xml:space="preserve"> mogućnost</w:t>
      </w:r>
      <w:r w:rsidR="000E7FDF" w:rsidRPr="00F0086A">
        <w:rPr>
          <w:rFonts w:ascii="Times New Roman" w:hAnsi="Times New Roman" w:cs="Times New Roman"/>
          <w:sz w:val="24"/>
          <w:szCs w:val="24"/>
          <w:lang w:val="sr-Latn-CS"/>
        </w:rPr>
        <w:t>i</w:t>
      </w:r>
      <w:r w:rsidR="00D16604" w:rsidRPr="00F0086A">
        <w:rPr>
          <w:rFonts w:ascii="Times New Roman" w:hAnsi="Times New Roman" w:cs="Times New Roman"/>
          <w:sz w:val="24"/>
          <w:szCs w:val="24"/>
          <w:lang w:val="sr-Latn-CS"/>
        </w:rPr>
        <w:t xml:space="preserve"> izbjegavanja</w:t>
      </w:r>
      <w:r w:rsidR="000E7FDF" w:rsidRPr="00F0086A">
        <w:rPr>
          <w:rFonts w:ascii="Times New Roman" w:hAnsi="Times New Roman" w:cs="Times New Roman"/>
          <w:sz w:val="24"/>
          <w:szCs w:val="24"/>
          <w:lang w:val="sr-Latn-CS"/>
        </w:rPr>
        <w:t xml:space="preserve"> nezgode. Vještak će u svom nalazu utvrditi tačan položaj vozila koje pretiče u trenutku kada prvo vozilo počinje skretati (prelazi preko središnje linije)</w:t>
      </w:r>
      <w:r w:rsidR="00694A50" w:rsidRPr="00F0086A">
        <w:rPr>
          <w:rFonts w:ascii="Times New Roman" w:hAnsi="Times New Roman" w:cs="Times New Roman"/>
          <w:sz w:val="24"/>
          <w:szCs w:val="24"/>
          <w:lang w:val="sr-Latn-CS"/>
        </w:rPr>
        <w:t xml:space="preserve">. Na osnovu vremena skretanja i brzine kretnaj vozila u preticanju vještak </w:t>
      </w:r>
      <w:r w:rsidRPr="00F0086A">
        <w:rPr>
          <w:rFonts w:ascii="Times New Roman" w:hAnsi="Times New Roman" w:cs="Times New Roman"/>
          <w:sz w:val="24"/>
          <w:szCs w:val="24"/>
          <w:lang w:val="sr-Latn-CS"/>
        </w:rPr>
        <w:t>ć</w:t>
      </w:r>
      <w:r w:rsidR="00694A50" w:rsidRPr="00F0086A">
        <w:rPr>
          <w:rFonts w:ascii="Times New Roman" w:hAnsi="Times New Roman" w:cs="Times New Roman"/>
          <w:sz w:val="24"/>
          <w:szCs w:val="24"/>
          <w:lang w:val="sr-Latn-CS"/>
        </w:rPr>
        <w:t xml:space="preserve">e utvrditi mogućnost izbjegavanja sudar kočenjem. </w:t>
      </w:r>
      <w:r w:rsidRPr="00F0086A">
        <w:rPr>
          <w:rFonts w:ascii="Times New Roman" w:hAnsi="Times New Roman" w:cs="Times New Roman"/>
          <w:sz w:val="24"/>
          <w:szCs w:val="24"/>
          <w:lang w:val="sr-Latn-CS"/>
        </w:rPr>
        <w:t xml:space="preserve">Pogrešno je koristiti formulu za bezbjedno odstojanje između vozila iz razloga što </w:t>
      </w:r>
      <w:r w:rsidR="00574B6B" w:rsidRPr="00F0086A">
        <w:rPr>
          <w:rFonts w:ascii="Times New Roman" w:hAnsi="Times New Roman" w:cs="Times New Roman"/>
          <w:sz w:val="24"/>
          <w:szCs w:val="24"/>
          <w:lang w:val="sr-Latn-CS"/>
        </w:rPr>
        <w:t>se vozila ne kreću istom saobrać</w:t>
      </w:r>
      <w:r w:rsidR="00292B07" w:rsidRPr="00F0086A">
        <w:rPr>
          <w:rFonts w:ascii="Times New Roman" w:hAnsi="Times New Roman" w:cs="Times New Roman"/>
          <w:sz w:val="24"/>
          <w:szCs w:val="24"/>
          <w:lang w:val="sr-Latn-CS"/>
        </w:rPr>
        <w:t>a</w:t>
      </w:r>
      <w:r w:rsidR="00574B6B" w:rsidRPr="00F0086A">
        <w:rPr>
          <w:rFonts w:ascii="Times New Roman" w:hAnsi="Times New Roman" w:cs="Times New Roman"/>
          <w:sz w:val="24"/>
          <w:szCs w:val="24"/>
          <w:lang w:val="sr-Latn-CS"/>
        </w:rPr>
        <w:t>jnom trakom. Takođe, nepravilno je utvrđivati „prilagođenu“ brzinu</w:t>
      </w:r>
      <w:r w:rsidR="00292B07" w:rsidRPr="00F0086A">
        <w:rPr>
          <w:rFonts w:ascii="Times New Roman" w:hAnsi="Times New Roman" w:cs="Times New Roman"/>
          <w:sz w:val="24"/>
          <w:szCs w:val="24"/>
          <w:lang w:val="sr-Latn-CS"/>
        </w:rPr>
        <w:t xml:space="preserve"> u toku preticanja jer u situacijama kada je vrijeme skretanja kraće ili jednako vremenu reakcije vozača u preticanju</w:t>
      </w:r>
      <w:r w:rsidR="00A85A6E" w:rsidRPr="00F0086A">
        <w:rPr>
          <w:rFonts w:ascii="Times New Roman" w:hAnsi="Times New Roman" w:cs="Times New Roman"/>
          <w:sz w:val="24"/>
          <w:szCs w:val="24"/>
          <w:lang w:val="sr-Latn-CS"/>
        </w:rPr>
        <w:t xml:space="preserve"> praktično ne postoji brzina pri kojoj bi nezgoda mogla biti izbjegnuta.</w:t>
      </w:r>
    </w:p>
    <w:p w14:paraId="557BD87C" w14:textId="77777777" w:rsidR="009E3884" w:rsidRDefault="009E3884" w:rsidP="004C6E4A">
      <w:pPr>
        <w:jc w:val="both"/>
        <w:rPr>
          <w:rFonts w:ascii="Times New Roman" w:hAnsi="Times New Roman" w:cs="Times New Roman"/>
          <w:sz w:val="24"/>
          <w:szCs w:val="24"/>
          <w:lang w:val="sr-Latn-CS"/>
        </w:rPr>
      </w:pPr>
    </w:p>
    <w:p w14:paraId="0B2CDD60" w14:textId="77777777" w:rsidR="009E3884" w:rsidRDefault="009E3884" w:rsidP="004C6E4A">
      <w:pPr>
        <w:jc w:val="both"/>
        <w:rPr>
          <w:rFonts w:ascii="Times New Roman" w:hAnsi="Times New Roman" w:cs="Times New Roman"/>
          <w:sz w:val="24"/>
          <w:szCs w:val="24"/>
          <w:lang w:val="sr-Latn-CS"/>
        </w:rPr>
      </w:pPr>
    </w:p>
    <w:p w14:paraId="5335548F" w14:textId="77777777" w:rsidR="009217D7" w:rsidRDefault="003C653A" w:rsidP="004C6E4A">
      <w:pPr>
        <w:jc w:val="both"/>
      </w:pPr>
      <w:r w:rsidRPr="00F0086A">
        <w:rPr>
          <w:rFonts w:ascii="Times New Roman" w:hAnsi="Times New Roman" w:cs="Times New Roman"/>
          <w:sz w:val="24"/>
          <w:szCs w:val="24"/>
          <w:lang w:val="sr-Latn-CS"/>
        </w:rPr>
        <w:t>Primjer 1.</w:t>
      </w:r>
    </w:p>
    <w:p w14:paraId="3FF9E3FE" w14:textId="77777777" w:rsidR="00F93E27" w:rsidRPr="00F0086A" w:rsidRDefault="007B5CCD" w:rsidP="004C6E4A">
      <w:pPr>
        <w:jc w:val="both"/>
        <w:rPr>
          <w:rFonts w:ascii="Times New Roman" w:hAnsi="Times New Roman" w:cs="Times New Roman"/>
          <w:sz w:val="24"/>
          <w:szCs w:val="24"/>
          <w:lang w:val="sr-Latn-CS"/>
        </w:rPr>
      </w:pPr>
      <w:r>
        <w:drawing>
          <wp:inline distT="0" distB="0" distL="0" distR="0" wp14:anchorId="064821BC" wp14:editId="1842CA58">
            <wp:extent cx="2305846" cy="7969089"/>
            <wp:effectExtent l="6985"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5" t="-33273" r="5010" b="4601"/>
                    <a:stretch/>
                  </pic:blipFill>
                  <pic:spPr bwMode="auto">
                    <a:xfrm rot="5400000">
                      <a:off x="0" y="0"/>
                      <a:ext cx="2306468" cy="7971239"/>
                    </a:xfrm>
                    <a:prstGeom prst="rect">
                      <a:avLst/>
                    </a:prstGeom>
                    <a:ln>
                      <a:noFill/>
                    </a:ln>
                    <a:extLst>
                      <a:ext uri="{53640926-AAD7-44D8-BBD7-CCE9431645EC}">
                        <a14:shadowObscured xmlns:a14="http://schemas.microsoft.com/office/drawing/2010/main"/>
                      </a:ext>
                    </a:extLst>
                  </pic:spPr>
                </pic:pic>
              </a:graphicData>
            </a:graphic>
          </wp:inline>
        </w:drawing>
      </w:r>
    </w:p>
    <w:p w14:paraId="70AC4C48" w14:textId="77777777" w:rsidR="00B035D4" w:rsidRPr="00F0086A" w:rsidRDefault="00F93E27" w:rsidP="00F93E27">
      <w:pPr>
        <w:jc w:val="both"/>
        <w:rPr>
          <w:rFonts w:ascii="Times New Roman" w:hAnsi="Times New Roman" w:cs="Times New Roman"/>
          <w:sz w:val="24"/>
          <w:szCs w:val="24"/>
          <w:lang w:val="sr-Latn-CS"/>
        </w:rPr>
      </w:pPr>
      <w:r w:rsidRPr="00F0086A">
        <w:rPr>
          <w:rFonts w:ascii="Times New Roman" w:hAnsi="Times New Roman" w:cs="Times New Roman"/>
          <w:sz w:val="24"/>
          <w:szCs w:val="24"/>
          <w:lang w:val="sr-Latn-CS"/>
        </w:rPr>
        <w:t>Sudar se desio između dva vozila koja su se kretal</w:t>
      </w:r>
      <w:r w:rsidR="001676FF" w:rsidRPr="00F0086A">
        <w:rPr>
          <w:rFonts w:ascii="Times New Roman" w:hAnsi="Times New Roman" w:cs="Times New Roman"/>
          <w:sz w:val="24"/>
          <w:szCs w:val="24"/>
          <w:lang w:val="sr-Latn-CS"/>
        </w:rPr>
        <w:t>a</w:t>
      </w:r>
      <w:r w:rsidRPr="00F0086A">
        <w:rPr>
          <w:rFonts w:ascii="Times New Roman" w:hAnsi="Times New Roman" w:cs="Times New Roman"/>
          <w:sz w:val="24"/>
          <w:szCs w:val="24"/>
          <w:lang w:val="sr-Latn-CS"/>
        </w:rPr>
        <w:t xml:space="preserve"> putem sa prvenstvom prolaza. Radnja preticanja je dopuštena</w:t>
      </w:r>
      <w:r w:rsidR="00392533" w:rsidRPr="00F0086A">
        <w:rPr>
          <w:rFonts w:ascii="Times New Roman" w:hAnsi="Times New Roman" w:cs="Times New Roman"/>
          <w:sz w:val="24"/>
          <w:szCs w:val="24"/>
          <w:lang w:val="sr-Latn-CS"/>
        </w:rPr>
        <w:t xml:space="preserve">. Radnja lijevog skretanja takođe. Vještak je utvrdio da se kontakt vozila desio u lijevoj saobraćajnoj traci gledano </w:t>
      </w:r>
      <w:r w:rsidR="009A1463" w:rsidRPr="00F0086A">
        <w:rPr>
          <w:rFonts w:ascii="Times New Roman" w:hAnsi="Times New Roman" w:cs="Times New Roman"/>
          <w:sz w:val="24"/>
          <w:szCs w:val="24"/>
          <w:lang w:val="sr-Latn-CS"/>
        </w:rPr>
        <w:t>u smjeru kretanja vozila, te da je vozilo u lijevom skretanju narušilo prostor</w:t>
      </w:r>
      <w:r w:rsidR="001676FF" w:rsidRPr="00F0086A">
        <w:rPr>
          <w:rFonts w:ascii="Times New Roman" w:hAnsi="Times New Roman" w:cs="Times New Roman"/>
          <w:sz w:val="24"/>
          <w:szCs w:val="24"/>
          <w:lang w:val="sr-Latn-CS"/>
        </w:rPr>
        <w:t xml:space="preserve"> </w:t>
      </w:r>
      <w:r w:rsidR="009A1463" w:rsidRPr="00F0086A">
        <w:rPr>
          <w:rFonts w:ascii="Times New Roman" w:hAnsi="Times New Roman" w:cs="Times New Roman"/>
          <w:sz w:val="24"/>
          <w:szCs w:val="24"/>
          <w:lang w:val="sr-Latn-CS"/>
        </w:rPr>
        <w:t xml:space="preserve">lijeve saobraćajne trake u vremenu od </w:t>
      </w:r>
      <w:r w:rsidR="001676FF" w:rsidRPr="00F0086A">
        <w:rPr>
          <w:rFonts w:ascii="Times New Roman" w:hAnsi="Times New Roman" w:cs="Times New Roman"/>
          <w:sz w:val="24"/>
          <w:szCs w:val="24"/>
          <w:lang w:val="sr-Latn-CS"/>
        </w:rPr>
        <w:t>1,5 s</w:t>
      </w:r>
      <w:r w:rsidR="002C4467" w:rsidRPr="00F0086A">
        <w:rPr>
          <w:rFonts w:ascii="Times New Roman" w:hAnsi="Times New Roman" w:cs="Times New Roman"/>
          <w:sz w:val="24"/>
          <w:szCs w:val="24"/>
          <w:lang w:val="sr-Latn-CS"/>
        </w:rPr>
        <w:t xml:space="preserve"> prije sudara vozila</w:t>
      </w:r>
      <w:r w:rsidR="001676FF" w:rsidRPr="00F0086A">
        <w:rPr>
          <w:rFonts w:ascii="Times New Roman" w:hAnsi="Times New Roman" w:cs="Times New Roman"/>
          <w:sz w:val="24"/>
          <w:szCs w:val="24"/>
          <w:lang w:val="sr-Latn-CS"/>
        </w:rPr>
        <w:t>.</w:t>
      </w:r>
      <w:r w:rsidR="00A34E34" w:rsidRPr="00F0086A">
        <w:rPr>
          <w:rFonts w:ascii="Times New Roman" w:hAnsi="Times New Roman" w:cs="Times New Roman"/>
          <w:sz w:val="24"/>
          <w:szCs w:val="24"/>
          <w:lang w:val="sr-Latn-CS"/>
        </w:rPr>
        <w:t xml:space="preserve"> Vozilo u preticanju je središnju liniju prešlo</w:t>
      </w:r>
      <w:r w:rsidR="002C4467" w:rsidRPr="00F0086A">
        <w:rPr>
          <w:rFonts w:ascii="Times New Roman" w:hAnsi="Times New Roman" w:cs="Times New Roman"/>
          <w:sz w:val="24"/>
          <w:szCs w:val="24"/>
          <w:lang w:val="sr-Latn-CS"/>
        </w:rPr>
        <w:t xml:space="preserve"> 2,5 s prije sudara vozila</w:t>
      </w:r>
      <w:r w:rsidR="00BC7211" w:rsidRPr="00F0086A">
        <w:rPr>
          <w:rFonts w:ascii="Times New Roman" w:hAnsi="Times New Roman" w:cs="Times New Roman"/>
          <w:sz w:val="24"/>
          <w:szCs w:val="24"/>
          <w:lang w:val="sr-Latn-CS"/>
        </w:rPr>
        <w:t>. Dakle, radnja pr</w:t>
      </w:r>
      <w:r w:rsidR="00D800C9" w:rsidRPr="00F0086A">
        <w:rPr>
          <w:rFonts w:ascii="Times New Roman" w:hAnsi="Times New Roman" w:cs="Times New Roman"/>
          <w:sz w:val="24"/>
          <w:szCs w:val="24"/>
          <w:lang w:val="sr-Latn-CS"/>
        </w:rPr>
        <w:t>e</w:t>
      </w:r>
      <w:r w:rsidR="00BC7211" w:rsidRPr="00F0086A">
        <w:rPr>
          <w:rFonts w:ascii="Times New Roman" w:hAnsi="Times New Roman" w:cs="Times New Roman"/>
          <w:sz w:val="24"/>
          <w:szCs w:val="24"/>
          <w:lang w:val="sr-Latn-CS"/>
        </w:rPr>
        <w:t>ticanja je započela 1 s prije nego što je započela radnja lijevog skretanja</w:t>
      </w:r>
      <w:r w:rsidR="00FA3666" w:rsidRPr="00F0086A">
        <w:rPr>
          <w:rFonts w:ascii="Times New Roman" w:hAnsi="Times New Roman" w:cs="Times New Roman"/>
          <w:sz w:val="24"/>
          <w:szCs w:val="24"/>
          <w:lang w:val="sr-Latn-CS"/>
        </w:rPr>
        <w:t xml:space="preserve">. Vozač u preticanju se kretao brzinom koja je veća od najveće </w:t>
      </w:r>
      <w:r w:rsidR="000E3877">
        <w:rPr>
          <w:rFonts w:ascii="Times New Roman" w:hAnsi="Times New Roman" w:cs="Times New Roman"/>
          <w:sz w:val="24"/>
          <w:szCs w:val="24"/>
          <w:lang w:val="sr-Latn-CS"/>
        </w:rPr>
        <w:t>dopušten</w:t>
      </w:r>
      <w:r w:rsidR="00FA3666" w:rsidRPr="00F0086A">
        <w:rPr>
          <w:rFonts w:ascii="Times New Roman" w:hAnsi="Times New Roman" w:cs="Times New Roman"/>
          <w:sz w:val="24"/>
          <w:szCs w:val="24"/>
          <w:lang w:val="sr-Latn-CS"/>
        </w:rPr>
        <w:t xml:space="preserve">e. </w:t>
      </w:r>
    </w:p>
    <w:p w14:paraId="1CF74B29" w14:textId="77777777" w:rsidR="00FA3666" w:rsidRPr="00F0086A" w:rsidRDefault="00FA3666" w:rsidP="00F93E27">
      <w:pPr>
        <w:jc w:val="both"/>
        <w:rPr>
          <w:rFonts w:ascii="Times New Roman" w:hAnsi="Times New Roman" w:cs="Times New Roman"/>
          <w:sz w:val="24"/>
          <w:szCs w:val="24"/>
          <w:lang w:val="sr-Latn-CS"/>
        </w:rPr>
      </w:pPr>
      <w:bookmarkStart w:id="0" w:name="_Hlk148357184"/>
      <w:r w:rsidRPr="00F0086A">
        <w:rPr>
          <w:rFonts w:ascii="Times New Roman" w:hAnsi="Times New Roman" w:cs="Times New Roman"/>
          <w:sz w:val="24"/>
          <w:szCs w:val="24"/>
          <w:lang w:val="sr-Latn-CS"/>
        </w:rPr>
        <w:t>Odluka suda</w:t>
      </w:r>
      <w:r w:rsidR="00B035D4" w:rsidRPr="00F0086A">
        <w:rPr>
          <w:rStyle w:val="Referencafusnote"/>
          <w:rFonts w:ascii="Times New Roman" w:hAnsi="Times New Roman" w:cs="Times New Roman"/>
          <w:sz w:val="24"/>
          <w:szCs w:val="24"/>
          <w:lang w:val="sr-Latn-CS"/>
        </w:rPr>
        <w:footnoteReference w:id="9"/>
      </w:r>
      <w:r w:rsidRPr="00F0086A">
        <w:rPr>
          <w:rFonts w:ascii="Times New Roman" w:hAnsi="Times New Roman" w:cs="Times New Roman"/>
          <w:sz w:val="24"/>
          <w:szCs w:val="24"/>
          <w:lang w:val="sr-Latn-CS"/>
        </w:rPr>
        <w:t xml:space="preserve"> je bila da krivicu za nastanak nezgode</w:t>
      </w:r>
      <w:r w:rsidR="00B035D4" w:rsidRPr="00F0086A">
        <w:rPr>
          <w:rFonts w:ascii="Times New Roman" w:hAnsi="Times New Roman" w:cs="Times New Roman"/>
          <w:sz w:val="24"/>
          <w:szCs w:val="24"/>
          <w:lang w:val="sr-Latn-CS"/>
        </w:rPr>
        <w:t xml:space="preserve"> snosi vozač u lijevom skretanju uz sledeće obrazloženje:</w:t>
      </w:r>
    </w:p>
    <w:p w14:paraId="560B380A" w14:textId="77777777" w:rsidR="00B035D4" w:rsidRPr="00F0086A" w:rsidRDefault="000767D9" w:rsidP="00F93E27">
      <w:pPr>
        <w:jc w:val="both"/>
        <w:rPr>
          <w:rFonts w:ascii="Times New Roman" w:hAnsi="Times New Roman" w:cs="Times New Roman"/>
          <w:i/>
          <w:sz w:val="24"/>
          <w:szCs w:val="24"/>
          <w:lang w:val="sr-Latn-CS"/>
        </w:rPr>
      </w:pPr>
      <w:r w:rsidRPr="00F0086A">
        <w:rPr>
          <w:rFonts w:ascii="Times New Roman" w:hAnsi="Times New Roman" w:cs="Times New Roman"/>
          <w:i/>
          <w:sz w:val="24"/>
          <w:szCs w:val="24"/>
          <w:lang w:val="sr-Latn-CS"/>
        </w:rPr>
        <w:t>„</w:t>
      </w:r>
      <w:r w:rsidR="00244D2C" w:rsidRPr="00F0086A">
        <w:rPr>
          <w:rFonts w:ascii="Times New Roman" w:hAnsi="Times New Roman" w:cs="Times New Roman"/>
          <w:i/>
          <w:sz w:val="24"/>
          <w:szCs w:val="24"/>
          <w:lang w:val="sr-Latn-CS"/>
        </w:rPr>
        <w:t xml:space="preserve">Na kolovozu gdje se dogodila predmetna saobraćjan anesreća bilo je </w:t>
      </w:r>
      <w:r w:rsidR="000E3877">
        <w:rPr>
          <w:rFonts w:ascii="Times New Roman" w:hAnsi="Times New Roman" w:cs="Times New Roman"/>
          <w:i/>
          <w:sz w:val="24"/>
          <w:szCs w:val="24"/>
          <w:lang w:val="sr-Latn-CS"/>
        </w:rPr>
        <w:t>dopušten</w:t>
      </w:r>
      <w:r w:rsidR="00244D2C" w:rsidRPr="00F0086A">
        <w:rPr>
          <w:rFonts w:ascii="Times New Roman" w:hAnsi="Times New Roman" w:cs="Times New Roman"/>
          <w:i/>
          <w:sz w:val="24"/>
          <w:szCs w:val="24"/>
          <w:lang w:val="sr-Latn-CS"/>
        </w:rPr>
        <w:t>o preticanje, što među strankam</w:t>
      </w:r>
      <w:r w:rsidR="002F5D74">
        <w:rPr>
          <w:rFonts w:ascii="Times New Roman" w:hAnsi="Times New Roman" w:cs="Times New Roman"/>
          <w:i/>
          <w:sz w:val="24"/>
          <w:szCs w:val="24"/>
          <w:lang w:val="sr-Latn-CS"/>
        </w:rPr>
        <w:t>a</w:t>
      </w:r>
      <w:r w:rsidR="00244D2C" w:rsidRPr="00F0086A">
        <w:rPr>
          <w:rFonts w:ascii="Times New Roman" w:hAnsi="Times New Roman" w:cs="Times New Roman"/>
          <w:i/>
          <w:sz w:val="24"/>
          <w:szCs w:val="24"/>
          <w:lang w:val="sr-Latn-CS"/>
        </w:rPr>
        <w:t xml:space="preserve"> nije sporno</w:t>
      </w:r>
      <w:r w:rsidR="00500835" w:rsidRPr="00F0086A">
        <w:rPr>
          <w:rFonts w:ascii="Times New Roman" w:hAnsi="Times New Roman" w:cs="Times New Roman"/>
          <w:i/>
          <w:sz w:val="24"/>
          <w:szCs w:val="24"/>
          <w:lang w:val="sr-Latn-CS"/>
        </w:rPr>
        <w:t>.</w:t>
      </w:r>
      <w:r w:rsidR="00244D2C" w:rsidRPr="00F0086A">
        <w:rPr>
          <w:rFonts w:ascii="Times New Roman" w:hAnsi="Times New Roman" w:cs="Times New Roman"/>
          <w:i/>
          <w:sz w:val="24"/>
          <w:szCs w:val="24"/>
          <w:lang w:val="sr-Latn-CS"/>
        </w:rPr>
        <w:t xml:space="preserve"> Vozač vozila</w:t>
      </w:r>
      <w:r w:rsidR="00500835" w:rsidRPr="00F0086A">
        <w:rPr>
          <w:rFonts w:ascii="Times New Roman" w:hAnsi="Times New Roman" w:cs="Times New Roman"/>
          <w:i/>
          <w:sz w:val="24"/>
          <w:szCs w:val="24"/>
          <w:lang w:val="sr-Latn-CS"/>
        </w:rPr>
        <w:t xml:space="preserve"> opel je vozilo 69,4 km/h, a ograničenje brzine na tom području je  50 km/h. Iz nalaza i mišljenja vještaka proizilazi</w:t>
      </w:r>
      <w:r w:rsidR="004E7402" w:rsidRPr="00F0086A">
        <w:rPr>
          <w:rFonts w:ascii="Times New Roman" w:hAnsi="Times New Roman" w:cs="Times New Roman"/>
          <w:i/>
          <w:sz w:val="24"/>
          <w:szCs w:val="24"/>
          <w:lang w:val="sr-Latn-CS"/>
        </w:rPr>
        <w:t xml:space="preserve"> da je post</w:t>
      </w:r>
      <w:r w:rsidR="00195A8A">
        <w:rPr>
          <w:rFonts w:ascii="Times New Roman" w:hAnsi="Times New Roman" w:cs="Times New Roman"/>
          <w:i/>
          <w:sz w:val="24"/>
          <w:szCs w:val="24"/>
          <w:lang w:val="sr-Latn-CS"/>
        </w:rPr>
        <w:t>o</w:t>
      </w:r>
      <w:r w:rsidR="004E7402" w:rsidRPr="00F0086A">
        <w:rPr>
          <w:rFonts w:ascii="Times New Roman" w:hAnsi="Times New Roman" w:cs="Times New Roman"/>
          <w:i/>
          <w:sz w:val="24"/>
          <w:szCs w:val="24"/>
          <w:lang w:val="sr-Latn-CS"/>
        </w:rPr>
        <w:t>jala tehnička mogućnost da se vozilo opel zaustavi prije mejsta sudara, da se kretalo brzinom do 40,90 km/h. Iz navedenog slijedi</w:t>
      </w:r>
      <w:r w:rsidR="00B525BF" w:rsidRPr="00F0086A">
        <w:rPr>
          <w:rFonts w:ascii="Times New Roman" w:hAnsi="Times New Roman" w:cs="Times New Roman"/>
          <w:i/>
          <w:sz w:val="24"/>
          <w:szCs w:val="24"/>
          <w:lang w:val="sr-Latn-CS"/>
        </w:rPr>
        <w:t xml:space="preserve">, sve da se vozilo opel kretalo </w:t>
      </w:r>
      <w:r w:rsidR="000E3877">
        <w:rPr>
          <w:rFonts w:ascii="Times New Roman" w:hAnsi="Times New Roman" w:cs="Times New Roman"/>
          <w:i/>
          <w:sz w:val="24"/>
          <w:szCs w:val="24"/>
          <w:lang w:val="sr-Latn-CS"/>
        </w:rPr>
        <w:t>dopušten</w:t>
      </w:r>
      <w:r w:rsidR="00B525BF" w:rsidRPr="00F0086A">
        <w:rPr>
          <w:rFonts w:ascii="Times New Roman" w:hAnsi="Times New Roman" w:cs="Times New Roman"/>
          <w:i/>
          <w:sz w:val="24"/>
          <w:szCs w:val="24"/>
          <w:lang w:val="sr-Latn-CS"/>
        </w:rPr>
        <w:t>om brzinom od 50 km/h, saobrać</w:t>
      </w:r>
      <w:r w:rsidR="0014480E">
        <w:rPr>
          <w:rFonts w:ascii="Times New Roman" w:hAnsi="Times New Roman" w:cs="Times New Roman"/>
          <w:i/>
          <w:sz w:val="24"/>
          <w:szCs w:val="24"/>
          <w:lang w:val="sr-Latn-CS"/>
        </w:rPr>
        <w:t>a</w:t>
      </w:r>
      <w:r w:rsidR="00B525BF" w:rsidRPr="00F0086A">
        <w:rPr>
          <w:rFonts w:ascii="Times New Roman" w:hAnsi="Times New Roman" w:cs="Times New Roman"/>
          <w:i/>
          <w:sz w:val="24"/>
          <w:szCs w:val="24"/>
          <w:lang w:val="sr-Latn-CS"/>
        </w:rPr>
        <w:t>jn</w:t>
      </w:r>
      <w:r w:rsidR="00195A8A">
        <w:rPr>
          <w:rFonts w:ascii="Times New Roman" w:hAnsi="Times New Roman" w:cs="Times New Roman"/>
          <w:i/>
          <w:sz w:val="24"/>
          <w:szCs w:val="24"/>
          <w:lang w:val="sr-Latn-CS"/>
        </w:rPr>
        <w:t>a</w:t>
      </w:r>
      <w:r w:rsidR="00B525BF" w:rsidRPr="00F0086A">
        <w:rPr>
          <w:rFonts w:ascii="Times New Roman" w:hAnsi="Times New Roman" w:cs="Times New Roman"/>
          <w:i/>
          <w:sz w:val="24"/>
          <w:szCs w:val="24"/>
          <w:lang w:val="sr-Latn-CS"/>
        </w:rPr>
        <w:t xml:space="preserve"> nezgoda ne bi bila izbjegnuta.</w:t>
      </w:r>
      <w:r w:rsidR="009E3884">
        <w:rPr>
          <w:rFonts w:ascii="Times New Roman" w:hAnsi="Times New Roman" w:cs="Times New Roman"/>
          <w:i/>
          <w:sz w:val="24"/>
          <w:szCs w:val="24"/>
          <w:lang w:val="sr-Latn-CS"/>
        </w:rPr>
        <w:t xml:space="preserve"> </w:t>
      </w:r>
      <w:r w:rsidR="00A552EA" w:rsidRPr="00F0086A">
        <w:rPr>
          <w:rFonts w:ascii="Times New Roman" w:hAnsi="Times New Roman" w:cs="Times New Roman"/>
          <w:i/>
          <w:sz w:val="24"/>
          <w:szCs w:val="24"/>
          <w:lang w:val="sr-Latn-CS"/>
        </w:rPr>
        <w:t xml:space="preserve">Iz navedenog slijedi da je opasnu situaciju izazvao tužitelj i prouzrokovao predmentu nezgodu, zato što je otpočeo radnju skretanja ulijevo u trenutku </w:t>
      </w:r>
      <w:r w:rsidRPr="00F0086A">
        <w:rPr>
          <w:rFonts w:ascii="Times New Roman" w:hAnsi="Times New Roman" w:cs="Times New Roman"/>
          <w:i/>
          <w:sz w:val="24"/>
          <w:szCs w:val="24"/>
          <w:lang w:val="sr-Latn-CS"/>
        </w:rPr>
        <w:t>kada se</w:t>
      </w:r>
      <w:r w:rsidR="00244D2C" w:rsidRPr="00F0086A">
        <w:rPr>
          <w:rFonts w:ascii="Times New Roman" w:hAnsi="Times New Roman" w:cs="Times New Roman"/>
          <w:i/>
          <w:sz w:val="24"/>
          <w:szCs w:val="24"/>
          <w:lang w:val="sr-Latn-CS"/>
        </w:rPr>
        <w:t xml:space="preserve"> </w:t>
      </w:r>
      <w:r w:rsidRPr="00F0086A">
        <w:rPr>
          <w:rFonts w:ascii="Times New Roman" w:hAnsi="Times New Roman" w:cs="Times New Roman"/>
          <w:i/>
          <w:sz w:val="24"/>
          <w:szCs w:val="24"/>
          <w:lang w:val="sr-Latn-CS"/>
        </w:rPr>
        <w:t>drugo vozilo za oko jednu sekundu prije već nalazilo u fazi preticanja vozila.</w:t>
      </w:r>
      <w:r w:rsidRPr="00F0086A">
        <w:rPr>
          <w:rFonts w:ascii="Times New Roman" w:hAnsi="Times New Roman" w:cs="Times New Roman"/>
          <w:i/>
          <w:sz w:val="24"/>
          <w:szCs w:val="24"/>
        </w:rPr>
        <w:t>“</w:t>
      </w:r>
    </w:p>
    <w:bookmarkEnd w:id="0"/>
    <w:p w14:paraId="0771B0CD" w14:textId="77777777" w:rsidR="003C653A" w:rsidRPr="00F0086A" w:rsidRDefault="003C5A9F" w:rsidP="00F93E27">
      <w:pPr>
        <w:jc w:val="both"/>
        <w:rPr>
          <w:rFonts w:ascii="Times New Roman" w:hAnsi="Times New Roman" w:cs="Times New Roman"/>
          <w:sz w:val="24"/>
          <w:szCs w:val="24"/>
          <w:lang w:val="sr-Latn-CS"/>
        </w:rPr>
      </w:pPr>
      <w:r w:rsidRPr="00F0086A">
        <w:rPr>
          <w:rFonts w:ascii="Times New Roman" w:hAnsi="Times New Roman" w:cs="Times New Roman"/>
          <w:sz w:val="24"/>
          <w:szCs w:val="24"/>
          <w:lang w:val="sr-Latn-CS"/>
        </w:rPr>
        <w:t>Iz prethodnog primj</w:t>
      </w:r>
      <w:r w:rsidR="00062D22" w:rsidRPr="00F0086A">
        <w:rPr>
          <w:rFonts w:ascii="Times New Roman" w:hAnsi="Times New Roman" w:cs="Times New Roman"/>
          <w:sz w:val="24"/>
          <w:szCs w:val="24"/>
          <w:lang w:val="sr-Latn-CS"/>
        </w:rPr>
        <w:t>e</w:t>
      </w:r>
      <w:r w:rsidRPr="00F0086A">
        <w:rPr>
          <w:rFonts w:ascii="Times New Roman" w:hAnsi="Times New Roman" w:cs="Times New Roman"/>
          <w:sz w:val="24"/>
          <w:szCs w:val="24"/>
          <w:lang w:val="sr-Latn-CS"/>
        </w:rPr>
        <w:t>ra vidimo da je na strani vozača u preticanju postojala okolnost da se čak kretao i brzinom većom od dopuštene</w:t>
      </w:r>
      <w:r w:rsidR="00062D22" w:rsidRPr="00F0086A">
        <w:rPr>
          <w:rFonts w:ascii="Times New Roman" w:hAnsi="Times New Roman" w:cs="Times New Roman"/>
          <w:sz w:val="24"/>
          <w:szCs w:val="24"/>
          <w:lang w:val="sr-Latn-CS"/>
        </w:rPr>
        <w:t xml:space="preserve">, ali je pravilan stav suda da ta okolnost nije bila od značaja za nastanak nezgode. Relevantna činjenica kod sukoba dva prava je bila činjenica da je vozač </w:t>
      </w:r>
      <w:r w:rsidR="006A384F" w:rsidRPr="00F0086A">
        <w:rPr>
          <w:rFonts w:ascii="Times New Roman" w:hAnsi="Times New Roman" w:cs="Times New Roman"/>
          <w:sz w:val="24"/>
          <w:szCs w:val="24"/>
          <w:lang w:val="sr-Latn-CS"/>
        </w:rPr>
        <w:t>opela otpočeo preticanje  1s prije nego što je drugi vozač započeo radnju skretanja. Činjenica da je radnja preticanja prva otpočela je ovoj radnji dala prednost u odnosu na radnju skretanja.</w:t>
      </w:r>
      <w:r w:rsidR="00195A8A">
        <w:rPr>
          <w:rFonts w:ascii="Times New Roman" w:hAnsi="Times New Roman" w:cs="Times New Roman"/>
          <w:sz w:val="24"/>
          <w:szCs w:val="24"/>
          <w:lang w:val="sr-Latn-CS"/>
        </w:rPr>
        <w:t xml:space="preserve"> U ovoj odluci </w:t>
      </w:r>
      <w:r w:rsidR="00195A8A">
        <w:rPr>
          <w:rFonts w:ascii="Times New Roman" w:hAnsi="Times New Roman" w:cs="Times New Roman"/>
          <w:sz w:val="24"/>
          <w:szCs w:val="24"/>
          <w:lang w:val="sr-Latn-CS"/>
        </w:rPr>
        <w:lastRenderedPageBreak/>
        <w:t>suda vidimo konkretizaciju</w:t>
      </w:r>
      <w:r w:rsidR="00381423">
        <w:rPr>
          <w:rFonts w:ascii="Times New Roman" w:hAnsi="Times New Roman" w:cs="Times New Roman"/>
          <w:sz w:val="24"/>
          <w:szCs w:val="24"/>
          <w:lang w:val="sr-Latn-CS"/>
        </w:rPr>
        <w:t xml:space="preserve"> pravila da </w:t>
      </w:r>
      <w:r w:rsidR="00BB35D3">
        <w:rPr>
          <w:rFonts w:ascii="Times New Roman" w:hAnsi="Times New Roman" w:cs="Times New Roman"/>
          <w:sz w:val="24"/>
          <w:szCs w:val="24"/>
          <w:lang w:val="sr-Latn-CS"/>
        </w:rPr>
        <w:t>onaj ko prvi počne vršiti svoje pravo ima prednost.</w:t>
      </w:r>
      <w:r w:rsidR="00E9091B">
        <w:rPr>
          <w:rFonts w:ascii="Times New Roman" w:hAnsi="Times New Roman" w:cs="Times New Roman"/>
          <w:sz w:val="24"/>
          <w:szCs w:val="24"/>
          <w:lang w:val="sr-Latn-CS"/>
        </w:rPr>
        <w:t xml:space="preserve"> Ovo pravilo ne možemo primejniti kada je jedna od radnji nedopuštena.</w:t>
      </w:r>
    </w:p>
    <w:p w14:paraId="2F9861CB" w14:textId="77777777" w:rsidR="00D47CF4" w:rsidRPr="00F0086A" w:rsidRDefault="00D47CF4" w:rsidP="004C6E4A">
      <w:pPr>
        <w:jc w:val="both"/>
        <w:rPr>
          <w:rFonts w:ascii="Times New Roman" w:hAnsi="Times New Roman" w:cs="Times New Roman"/>
          <w:sz w:val="24"/>
          <w:szCs w:val="24"/>
          <w:lang w:val="sr-Latn-CS"/>
        </w:rPr>
      </w:pPr>
    </w:p>
    <w:p w14:paraId="03EC80DE" w14:textId="77777777" w:rsidR="00FB5FB2" w:rsidRPr="00F0086A" w:rsidRDefault="00FB5FB2" w:rsidP="00FB5FB2">
      <w:pPr>
        <w:pStyle w:val="Paragrafspiska"/>
        <w:numPr>
          <w:ilvl w:val="1"/>
          <w:numId w:val="2"/>
        </w:numPr>
        <w:jc w:val="both"/>
        <w:rPr>
          <w:rFonts w:ascii="Times New Roman" w:hAnsi="Times New Roman" w:cs="Times New Roman"/>
          <w:b/>
          <w:sz w:val="24"/>
          <w:szCs w:val="24"/>
        </w:rPr>
      </w:pPr>
      <w:r w:rsidRPr="00F0086A">
        <w:rPr>
          <w:rFonts w:ascii="Times New Roman" w:hAnsi="Times New Roman" w:cs="Times New Roman"/>
          <w:b/>
          <w:sz w:val="24"/>
          <w:szCs w:val="24"/>
        </w:rPr>
        <w:t xml:space="preserve"> </w:t>
      </w:r>
      <w:r w:rsidRPr="00F0086A">
        <w:rPr>
          <w:rFonts w:ascii="Times New Roman" w:hAnsi="Times New Roman" w:cs="Times New Roman"/>
          <w:b/>
          <w:i/>
          <w:sz w:val="24"/>
          <w:szCs w:val="24"/>
        </w:rPr>
        <w:t xml:space="preserve">Nezgoda u kojoj je skretanje </w:t>
      </w:r>
      <w:r w:rsidR="000E3877">
        <w:rPr>
          <w:rFonts w:ascii="Times New Roman" w:hAnsi="Times New Roman" w:cs="Times New Roman"/>
          <w:b/>
          <w:i/>
          <w:sz w:val="24"/>
          <w:szCs w:val="24"/>
        </w:rPr>
        <w:t>dopušten</w:t>
      </w:r>
      <w:r w:rsidRPr="00F0086A">
        <w:rPr>
          <w:rFonts w:ascii="Times New Roman" w:hAnsi="Times New Roman" w:cs="Times New Roman"/>
          <w:b/>
          <w:i/>
          <w:sz w:val="24"/>
          <w:szCs w:val="24"/>
        </w:rPr>
        <w:t>o, a preticanje ne</w:t>
      </w:r>
      <w:r w:rsidR="000E3877">
        <w:rPr>
          <w:rFonts w:ascii="Times New Roman" w:hAnsi="Times New Roman" w:cs="Times New Roman"/>
          <w:b/>
          <w:i/>
          <w:sz w:val="24"/>
          <w:szCs w:val="24"/>
        </w:rPr>
        <w:t>dopušten</w:t>
      </w:r>
      <w:r w:rsidRPr="00F0086A">
        <w:rPr>
          <w:rFonts w:ascii="Times New Roman" w:hAnsi="Times New Roman" w:cs="Times New Roman"/>
          <w:b/>
          <w:i/>
          <w:sz w:val="24"/>
          <w:szCs w:val="24"/>
        </w:rPr>
        <w:t>o</w:t>
      </w:r>
      <w:r w:rsidR="00BB35D3">
        <w:rPr>
          <w:rFonts w:ascii="Times New Roman" w:hAnsi="Times New Roman" w:cs="Times New Roman"/>
          <w:b/>
          <w:i/>
          <w:sz w:val="24"/>
          <w:szCs w:val="24"/>
        </w:rPr>
        <w:t xml:space="preserve"> (sukob prava i neprava)</w:t>
      </w:r>
    </w:p>
    <w:p w14:paraId="23186924" w14:textId="77777777" w:rsidR="0009154A" w:rsidRPr="00F0086A" w:rsidRDefault="0009154A" w:rsidP="00A85A6E">
      <w:pPr>
        <w:tabs>
          <w:tab w:val="left" w:pos="3045"/>
        </w:tabs>
        <w:jc w:val="both"/>
        <w:rPr>
          <w:rFonts w:ascii="Times New Roman" w:hAnsi="Times New Roman" w:cs="Times New Roman"/>
          <w:sz w:val="24"/>
          <w:szCs w:val="24"/>
        </w:rPr>
      </w:pPr>
      <w:r w:rsidRPr="00F0086A">
        <w:rPr>
          <w:rFonts w:ascii="Times New Roman" w:hAnsi="Times New Roman" w:cs="Times New Roman"/>
          <w:sz w:val="24"/>
          <w:szCs w:val="24"/>
        </w:rPr>
        <w:t>Vrlo česte situacije u kojima dolazi do ovog tipa nezgoda jesu kada jedan od uče</w:t>
      </w:r>
      <w:r w:rsidR="009B42DF" w:rsidRPr="00F0086A">
        <w:rPr>
          <w:rFonts w:ascii="Times New Roman" w:hAnsi="Times New Roman" w:cs="Times New Roman"/>
          <w:sz w:val="24"/>
          <w:szCs w:val="24"/>
        </w:rPr>
        <w:t>s</w:t>
      </w:r>
      <w:r w:rsidRPr="00F0086A">
        <w:rPr>
          <w:rFonts w:ascii="Times New Roman" w:hAnsi="Times New Roman" w:cs="Times New Roman"/>
          <w:sz w:val="24"/>
          <w:szCs w:val="24"/>
        </w:rPr>
        <w:t xml:space="preserve">nika u nezgodi vrši nedopuštenu radnju. </w:t>
      </w:r>
      <w:r w:rsidR="009B42DF" w:rsidRPr="00F0086A">
        <w:rPr>
          <w:rFonts w:ascii="Times New Roman" w:hAnsi="Times New Roman" w:cs="Times New Roman"/>
          <w:sz w:val="24"/>
          <w:szCs w:val="24"/>
        </w:rPr>
        <w:t>T</w:t>
      </w:r>
      <w:r w:rsidRPr="00F0086A">
        <w:rPr>
          <w:rFonts w:ascii="Times New Roman" w:hAnsi="Times New Roman" w:cs="Times New Roman"/>
          <w:sz w:val="24"/>
          <w:szCs w:val="24"/>
        </w:rPr>
        <w:t>o je obično vozač koji vrši nedopušteno preticanje.</w:t>
      </w:r>
    </w:p>
    <w:p w14:paraId="7A864F29" w14:textId="77777777" w:rsidR="0092354D" w:rsidRDefault="00C773E9" w:rsidP="00A85A6E">
      <w:pPr>
        <w:tabs>
          <w:tab w:val="left" w:pos="3045"/>
        </w:tabs>
        <w:jc w:val="both"/>
        <w:rPr>
          <w:rFonts w:ascii="Times New Roman" w:hAnsi="Times New Roman" w:cs="Times New Roman"/>
          <w:sz w:val="24"/>
          <w:szCs w:val="24"/>
        </w:rPr>
      </w:pPr>
      <w:r w:rsidRPr="00F0086A">
        <w:rPr>
          <w:rFonts w:ascii="Times New Roman" w:hAnsi="Times New Roman" w:cs="Times New Roman"/>
          <w:sz w:val="24"/>
          <w:szCs w:val="24"/>
        </w:rPr>
        <w:t xml:space="preserve">Upravo u ovakvoj situaciji dolazi do izražaja načelo </w:t>
      </w:r>
      <w:r w:rsidR="006513AC">
        <w:rPr>
          <w:rFonts w:ascii="Times New Roman" w:hAnsi="Times New Roman" w:cs="Times New Roman"/>
          <w:sz w:val="24"/>
          <w:szCs w:val="24"/>
        </w:rPr>
        <w:t xml:space="preserve">ograničenog </w:t>
      </w:r>
      <w:r w:rsidRPr="00F0086A">
        <w:rPr>
          <w:rFonts w:ascii="Times New Roman" w:hAnsi="Times New Roman" w:cs="Times New Roman"/>
          <w:sz w:val="24"/>
          <w:szCs w:val="24"/>
        </w:rPr>
        <w:t xml:space="preserve">povjerenja u saobraćaju, iako pojedini </w:t>
      </w:r>
      <w:r w:rsidR="00D47CF4" w:rsidRPr="00F0086A">
        <w:rPr>
          <w:rFonts w:ascii="Times New Roman" w:hAnsi="Times New Roman" w:cs="Times New Roman"/>
          <w:sz w:val="24"/>
          <w:szCs w:val="24"/>
        </w:rPr>
        <w:t xml:space="preserve">vještaci  i </w:t>
      </w:r>
      <w:r w:rsidRPr="00F0086A">
        <w:rPr>
          <w:rFonts w:ascii="Times New Roman" w:hAnsi="Times New Roman" w:cs="Times New Roman"/>
          <w:sz w:val="24"/>
          <w:szCs w:val="24"/>
        </w:rPr>
        <w:t xml:space="preserve">sudovi negiraju značaj ovog načela. </w:t>
      </w:r>
      <w:r w:rsidR="00A85A6E" w:rsidRPr="00F0086A">
        <w:rPr>
          <w:rFonts w:ascii="Times New Roman" w:hAnsi="Times New Roman" w:cs="Times New Roman"/>
          <w:sz w:val="24"/>
          <w:szCs w:val="24"/>
        </w:rPr>
        <w:t>P</w:t>
      </w:r>
      <w:r w:rsidR="004F3808" w:rsidRPr="00F0086A">
        <w:rPr>
          <w:rFonts w:ascii="Times New Roman" w:hAnsi="Times New Roman" w:cs="Times New Roman"/>
          <w:sz w:val="24"/>
          <w:szCs w:val="24"/>
        </w:rPr>
        <w:t>očetna pretpost</w:t>
      </w:r>
      <w:r w:rsidR="00A85A6E" w:rsidRPr="00F0086A">
        <w:rPr>
          <w:rFonts w:ascii="Times New Roman" w:hAnsi="Times New Roman" w:cs="Times New Roman"/>
          <w:sz w:val="24"/>
          <w:szCs w:val="24"/>
        </w:rPr>
        <w:t>a</w:t>
      </w:r>
      <w:r w:rsidR="004F3808" w:rsidRPr="00F0086A">
        <w:rPr>
          <w:rFonts w:ascii="Times New Roman" w:hAnsi="Times New Roman" w:cs="Times New Roman"/>
          <w:sz w:val="24"/>
          <w:szCs w:val="24"/>
        </w:rPr>
        <w:t xml:space="preserve">vaka od koje krećemo u ovakvim situacijam </w:t>
      </w:r>
      <w:r w:rsidRPr="00F0086A">
        <w:rPr>
          <w:rFonts w:ascii="Times New Roman" w:hAnsi="Times New Roman" w:cs="Times New Roman"/>
          <w:sz w:val="24"/>
          <w:szCs w:val="24"/>
        </w:rPr>
        <w:t>je</w:t>
      </w:r>
      <w:r w:rsidR="004F3808" w:rsidRPr="00F0086A">
        <w:rPr>
          <w:rFonts w:ascii="Times New Roman" w:hAnsi="Times New Roman" w:cs="Times New Roman"/>
          <w:sz w:val="24"/>
          <w:szCs w:val="24"/>
        </w:rPr>
        <w:t>ste</w:t>
      </w:r>
      <w:r w:rsidRPr="00F0086A">
        <w:rPr>
          <w:rFonts w:ascii="Times New Roman" w:hAnsi="Times New Roman" w:cs="Times New Roman"/>
          <w:sz w:val="24"/>
          <w:szCs w:val="24"/>
        </w:rPr>
        <w:t xml:space="preserve"> da vozač koji se kreće u skladu sa propisima nije dužan da predviđa ne</w:t>
      </w:r>
      <w:r w:rsidR="000E3877">
        <w:rPr>
          <w:rFonts w:ascii="Times New Roman" w:hAnsi="Times New Roman" w:cs="Times New Roman"/>
          <w:sz w:val="24"/>
          <w:szCs w:val="24"/>
        </w:rPr>
        <w:t>dopušten</w:t>
      </w:r>
      <w:r w:rsidRPr="00F0086A">
        <w:rPr>
          <w:rFonts w:ascii="Times New Roman" w:hAnsi="Times New Roman" w:cs="Times New Roman"/>
          <w:sz w:val="24"/>
          <w:szCs w:val="24"/>
        </w:rPr>
        <w:t xml:space="preserve">e radnje ostalih učesnika u saobraćaju. </w:t>
      </w:r>
    </w:p>
    <w:p w14:paraId="0D97C3DF" w14:textId="77777777" w:rsidR="00C773E9" w:rsidRPr="00F0086A" w:rsidRDefault="00C773E9" w:rsidP="00A85A6E">
      <w:pPr>
        <w:tabs>
          <w:tab w:val="left" w:pos="3045"/>
        </w:tabs>
        <w:jc w:val="both"/>
        <w:rPr>
          <w:rFonts w:ascii="Times New Roman" w:hAnsi="Times New Roman" w:cs="Times New Roman"/>
          <w:sz w:val="24"/>
          <w:szCs w:val="24"/>
        </w:rPr>
      </w:pPr>
      <w:r w:rsidRPr="00F0086A">
        <w:rPr>
          <w:rFonts w:ascii="Times New Roman" w:hAnsi="Times New Roman" w:cs="Times New Roman"/>
          <w:sz w:val="24"/>
          <w:szCs w:val="24"/>
        </w:rPr>
        <w:t xml:space="preserve">Postoje različite okolnosti koje </w:t>
      </w:r>
      <w:r w:rsidR="00DB0699" w:rsidRPr="00F0086A">
        <w:rPr>
          <w:rFonts w:ascii="Times New Roman" w:hAnsi="Times New Roman" w:cs="Times New Roman"/>
          <w:sz w:val="24"/>
          <w:szCs w:val="24"/>
        </w:rPr>
        <w:t>radnju preticanja čine ne</w:t>
      </w:r>
      <w:r w:rsidR="000E3877">
        <w:rPr>
          <w:rFonts w:ascii="Times New Roman" w:hAnsi="Times New Roman" w:cs="Times New Roman"/>
          <w:sz w:val="24"/>
          <w:szCs w:val="24"/>
        </w:rPr>
        <w:t>dopušten</w:t>
      </w:r>
      <w:r w:rsidR="00DB0699" w:rsidRPr="00F0086A">
        <w:rPr>
          <w:rFonts w:ascii="Times New Roman" w:hAnsi="Times New Roman" w:cs="Times New Roman"/>
          <w:sz w:val="24"/>
          <w:szCs w:val="24"/>
        </w:rPr>
        <w:t>om. Moguće je npr. da je preticanje zabranjeno</w:t>
      </w:r>
      <w:r w:rsidR="004F3808" w:rsidRPr="00F0086A">
        <w:rPr>
          <w:rFonts w:ascii="Times New Roman" w:hAnsi="Times New Roman" w:cs="Times New Roman"/>
          <w:sz w:val="24"/>
          <w:szCs w:val="24"/>
        </w:rPr>
        <w:t xml:space="preserve"> samim zakonom,</w:t>
      </w:r>
      <w:r w:rsidR="00DB0699" w:rsidRPr="00F0086A">
        <w:rPr>
          <w:rFonts w:ascii="Times New Roman" w:hAnsi="Times New Roman" w:cs="Times New Roman"/>
          <w:sz w:val="24"/>
          <w:szCs w:val="24"/>
        </w:rPr>
        <w:t xml:space="preserve"> </w:t>
      </w:r>
      <w:r w:rsidR="00D47CF4" w:rsidRPr="00F0086A">
        <w:rPr>
          <w:rFonts w:ascii="Times New Roman" w:hAnsi="Times New Roman" w:cs="Times New Roman"/>
          <w:sz w:val="24"/>
          <w:szCs w:val="24"/>
        </w:rPr>
        <w:t>saobrać</w:t>
      </w:r>
      <w:r w:rsidR="0085220F" w:rsidRPr="00F0086A">
        <w:rPr>
          <w:rFonts w:ascii="Times New Roman" w:hAnsi="Times New Roman" w:cs="Times New Roman"/>
          <w:sz w:val="24"/>
          <w:szCs w:val="24"/>
        </w:rPr>
        <w:t>a</w:t>
      </w:r>
      <w:r w:rsidR="00D47CF4" w:rsidRPr="00F0086A">
        <w:rPr>
          <w:rFonts w:ascii="Times New Roman" w:hAnsi="Times New Roman" w:cs="Times New Roman"/>
          <w:sz w:val="24"/>
          <w:szCs w:val="24"/>
        </w:rPr>
        <w:t>jnim znakom i</w:t>
      </w:r>
      <w:r w:rsidR="004C606A" w:rsidRPr="00F0086A">
        <w:rPr>
          <w:rFonts w:ascii="Times New Roman" w:hAnsi="Times New Roman" w:cs="Times New Roman"/>
          <w:sz w:val="24"/>
          <w:szCs w:val="24"/>
        </w:rPr>
        <w:t>li</w:t>
      </w:r>
      <w:r w:rsidR="00D47CF4" w:rsidRPr="00F0086A">
        <w:rPr>
          <w:rFonts w:ascii="Times New Roman" w:hAnsi="Times New Roman" w:cs="Times New Roman"/>
          <w:sz w:val="24"/>
          <w:szCs w:val="24"/>
        </w:rPr>
        <w:t xml:space="preserve"> </w:t>
      </w:r>
      <w:r w:rsidR="00DB0699" w:rsidRPr="00F0086A">
        <w:rPr>
          <w:rFonts w:ascii="Times New Roman" w:hAnsi="Times New Roman" w:cs="Times New Roman"/>
          <w:sz w:val="24"/>
          <w:szCs w:val="24"/>
        </w:rPr>
        <w:t xml:space="preserve">neisprekidanom razdjelnom linijom. Ova linija ima za vozače </w:t>
      </w:r>
      <w:r w:rsidR="004C606A" w:rsidRPr="00F0086A">
        <w:rPr>
          <w:rFonts w:ascii="Times New Roman" w:hAnsi="Times New Roman" w:cs="Times New Roman"/>
          <w:sz w:val="24"/>
          <w:szCs w:val="24"/>
        </w:rPr>
        <w:t xml:space="preserve">pravni </w:t>
      </w:r>
      <w:r w:rsidR="00DB0699" w:rsidRPr="00F0086A">
        <w:rPr>
          <w:rFonts w:ascii="Times New Roman" w:hAnsi="Times New Roman" w:cs="Times New Roman"/>
          <w:sz w:val="24"/>
          <w:szCs w:val="24"/>
        </w:rPr>
        <w:t xml:space="preserve">značaj fizičke barijere.  </w:t>
      </w:r>
      <w:r w:rsidR="004C606A" w:rsidRPr="00F0086A">
        <w:rPr>
          <w:rFonts w:ascii="Times New Roman" w:hAnsi="Times New Roman" w:cs="Times New Roman"/>
          <w:sz w:val="24"/>
          <w:szCs w:val="24"/>
        </w:rPr>
        <w:t xml:space="preserve">Prelazak preko neisprekidane linije nije </w:t>
      </w:r>
      <w:r w:rsidR="000E3877">
        <w:rPr>
          <w:rFonts w:ascii="Times New Roman" w:hAnsi="Times New Roman" w:cs="Times New Roman"/>
          <w:sz w:val="24"/>
          <w:szCs w:val="24"/>
        </w:rPr>
        <w:t>dopušten</w:t>
      </w:r>
      <w:r w:rsidR="004C606A" w:rsidRPr="00F0086A">
        <w:rPr>
          <w:rFonts w:ascii="Times New Roman" w:hAnsi="Times New Roman" w:cs="Times New Roman"/>
          <w:sz w:val="24"/>
          <w:szCs w:val="24"/>
        </w:rPr>
        <w:t>.</w:t>
      </w:r>
    </w:p>
    <w:p w14:paraId="1241EBC0" w14:textId="77777777" w:rsidR="00244CC3" w:rsidRPr="00F0086A" w:rsidRDefault="00244CC3" w:rsidP="00A85A6E">
      <w:pPr>
        <w:tabs>
          <w:tab w:val="left" w:pos="3045"/>
        </w:tabs>
        <w:jc w:val="both"/>
        <w:rPr>
          <w:rFonts w:ascii="Times New Roman" w:hAnsi="Times New Roman" w:cs="Times New Roman"/>
          <w:sz w:val="24"/>
          <w:szCs w:val="24"/>
        </w:rPr>
      </w:pPr>
      <w:r w:rsidRPr="00F0086A">
        <w:rPr>
          <w:rFonts w:ascii="Times New Roman" w:hAnsi="Times New Roman" w:cs="Times New Roman"/>
          <w:sz w:val="24"/>
          <w:szCs w:val="24"/>
        </w:rPr>
        <w:t>Da bismo pravilno pristupili utvrđivanju krivice moramo primjetiti razliku</w:t>
      </w:r>
      <w:r w:rsidR="009D3509" w:rsidRPr="00F0086A">
        <w:rPr>
          <w:rFonts w:ascii="Times New Roman" w:hAnsi="Times New Roman" w:cs="Times New Roman"/>
          <w:sz w:val="24"/>
          <w:szCs w:val="24"/>
        </w:rPr>
        <w:t xml:space="preserve"> </w:t>
      </w:r>
      <w:r w:rsidRPr="00F0086A">
        <w:rPr>
          <w:rFonts w:ascii="Times New Roman" w:hAnsi="Times New Roman" w:cs="Times New Roman"/>
          <w:sz w:val="24"/>
          <w:szCs w:val="24"/>
        </w:rPr>
        <w:t>u odnosu na prvi slučaj kada se radi</w:t>
      </w:r>
      <w:r w:rsidR="009D3509" w:rsidRPr="00F0086A">
        <w:rPr>
          <w:rFonts w:ascii="Times New Roman" w:hAnsi="Times New Roman" w:cs="Times New Roman"/>
          <w:sz w:val="24"/>
          <w:szCs w:val="24"/>
        </w:rPr>
        <w:t xml:space="preserve"> o sukobu dopuštenih radnji i kada se njihova prednost određuje na osnovu vremena kada su započete. U </w:t>
      </w:r>
      <w:r w:rsidR="007B6336" w:rsidRPr="00F0086A">
        <w:rPr>
          <w:rFonts w:ascii="Times New Roman" w:hAnsi="Times New Roman" w:cs="Times New Roman"/>
          <w:sz w:val="24"/>
          <w:szCs w:val="24"/>
        </w:rPr>
        <w:t>o</w:t>
      </w:r>
      <w:r w:rsidR="009D3509" w:rsidRPr="00F0086A">
        <w:rPr>
          <w:rFonts w:ascii="Times New Roman" w:hAnsi="Times New Roman" w:cs="Times New Roman"/>
          <w:sz w:val="24"/>
          <w:szCs w:val="24"/>
        </w:rPr>
        <w:t>vom s</w:t>
      </w:r>
      <w:r w:rsidR="007B6336" w:rsidRPr="00F0086A">
        <w:rPr>
          <w:rFonts w:ascii="Times New Roman" w:hAnsi="Times New Roman" w:cs="Times New Roman"/>
          <w:sz w:val="24"/>
          <w:szCs w:val="24"/>
        </w:rPr>
        <w:t>l</w:t>
      </w:r>
      <w:r w:rsidR="009D3509" w:rsidRPr="00F0086A">
        <w:rPr>
          <w:rFonts w:ascii="Times New Roman" w:hAnsi="Times New Roman" w:cs="Times New Roman"/>
          <w:sz w:val="24"/>
          <w:szCs w:val="24"/>
        </w:rPr>
        <w:t>učju već imamo</w:t>
      </w:r>
      <w:r w:rsidR="007B6336" w:rsidRPr="00F0086A">
        <w:rPr>
          <w:rFonts w:ascii="Times New Roman" w:hAnsi="Times New Roman" w:cs="Times New Roman"/>
          <w:sz w:val="24"/>
          <w:szCs w:val="24"/>
        </w:rPr>
        <w:t xml:space="preserve"> utvrđenu prednost. Prednost ima dopuštena radnja u odnosu na nedopuštenu. Nažalost, u praksi vidimo slučajeve kada </w:t>
      </w:r>
      <w:r w:rsidR="00F0718A" w:rsidRPr="00F0086A">
        <w:rPr>
          <w:rFonts w:ascii="Times New Roman" w:hAnsi="Times New Roman" w:cs="Times New Roman"/>
          <w:sz w:val="24"/>
          <w:szCs w:val="24"/>
        </w:rPr>
        <w:t>se to pravilo zanemari. Pretpostavljamo da je to rezultat nerazumijevanja konkretne materije</w:t>
      </w:r>
      <w:r w:rsidR="000B4A04" w:rsidRPr="00F0086A">
        <w:rPr>
          <w:rFonts w:ascii="Times New Roman" w:hAnsi="Times New Roman" w:cs="Times New Roman"/>
          <w:sz w:val="24"/>
          <w:szCs w:val="24"/>
        </w:rPr>
        <w:t xml:space="preserve"> i primjene pravila </w:t>
      </w:r>
      <w:r w:rsidR="000B4A04" w:rsidRPr="00F711F0">
        <w:rPr>
          <w:rFonts w:ascii="Times New Roman" w:hAnsi="Times New Roman" w:cs="Times New Roman"/>
          <w:i/>
          <w:sz w:val="24"/>
          <w:szCs w:val="24"/>
        </w:rPr>
        <w:t>prior tempore</w:t>
      </w:r>
      <w:r w:rsidR="000B4A04" w:rsidRPr="00F0086A">
        <w:rPr>
          <w:rFonts w:ascii="Times New Roman" w:hAnsi="Times New Roman" w:cs="Times New Roman"/>
          <w:sz w:val="24"/>
          <w:szCs w:val="24"/>
        </w:rPr>
        <w:t xml:space="preserve"> tamo gdje mu nema mjesta.</w:t>
      </w:r>
    </w:p>
    <w:p w14:paraId="05FDDEE6" w14:textId="77777777" w:rsidR="00BF00C8" w:rsidRDefault="00630467" w:rsidP="00C773E9">
      <w:pPr>
        <w:jc w:val="both"/>
        <w:rPr>
          <w:rFonts w:ascii="Times New Roman" w:hAnsi="Times New Roman" w:cs="Times New Roman"/>
          <w:sz w:val="24"/>
          <w:szCs w:val="24"/>
        </w:rPr>
      </w:pPr>
      <w:r w:rsidRPr="00F0086A">
        <w:rPr>
          <w:rFonts w:ascii="Times New Roman" w:hAnsi="Times New Roman" w:cs="Times New Roman"/>
          <w:sz w:val="24"/>
          <w:szCs w:val="24"/>
        </w:rPr>
        <w:t>Primjena načela povjerenja</w:t>
      </w:r>
      <w:r w:rsidR="00CF6142" w:rsidRPr="00F0086A">
        <w:rPr>
          <w:rFonts w:ascii="Times New Roman" w:hAnsi="Times New Roman" w:cs="Times New Roman"/>
          <w:sz w:val="24"/>
          <w:szCs w:val="24"/>
        </w:rPr>
        <w:t xml:space="preserve"> je nužna iz razloga što samo na taj način </w:t>
      </w:r>
      <w:r w:rsidR="00DB0699" w:rsidRPr="00F0086A">
        <w:rPr>
          <w:rFonts w:ascii="Times New Roman" w:hAnsi="Times New Roman" w:cs="Times New Roman"/>
          <w:sz w:val="24"/>
          <w:szCs w:val="24"/>
        </w:rPr>
        <w:t xml:space="preserve">vozač koji se pridržava saobraćajnih propisa može svoju pažnju posvetiti situaciji koja na okolnosti </w:t>
      </w:r>
      <w:r w:rsidR="00BF00C8" w:rsidRPr="00F0086A">
        <w:rPr>
          <w:rFonts w:ascii="Times New Roman" w:hAnsi="Times New Roman" w:cs="Times New Roman"/>
          <w:sz w:val="24"/>
          <w:szCs w:val="24"/>
        </w:rPr>
        <w:t>u</w:t>
      </w:r>
      <w:r w:rsidR="00DB0699" w:rsidRPr="00F0086A">
        <w:rPr>
          <w:rFonts w:ascii="Times New Roman" w:hAnsi="Times New Roman" w:cs="Times New Roman"/>
          <w:sz w:val="24"/>
          <w:szCs w:val="24"/>
        </w:rPr>
        <w:t xml:space="preserve"> pravcima iz kojih može da za njega nastane opasnost usljed </w:t>
      </w:r>
      <w:r w:rsidR="000E3877">
        <w:rPr>
          <w:rFonts w:ascii="Times New Roman" w:hAnsi="Times New Roman" w:cs="Times New Roman"/>
          <w:sz w:val="24"/>
          <w:szCs w:val="24"/>
        </w:rPr>
        <w:t>dopušten</w:t>
      </w:r>
      <w:r w:rsidR="00675DC7" w:rsidRPr="00F0086A">
        <w:rPr>
          <w:rFonts w:ascii="Times New Roman" w:hAnsi="Times New Roman" w:cs="Times New Roman"/>
          <w:sz w:val="24"/>
          <w:szCs w:val="24"/>
        </w:rPr>
        <w:t xml:space="preserve">ih radnji drugih učesnika nazgode. Ukoliko je saobraćajnim propisima garantovano da je drugim učesnicima zabranjeno preticanje, vozač koji skreće smatra da je od toga bezbjedan, te da mora svoju radnju skretanja izvršiti tako da ne ugrozi nikoga iz suprotnog smjera. </w:t>
      </w:r>
    </w:p>
    <w:p w14:paraId="775CCF3B" w14:textId="77777777" w:rsidR="00F711F0" w:rsidRDefault="00A85771" w:rsidP="00C773E9">
      <w:pPr>
        <w:jc w:val="both"/>
        <w:rPr>
          <w:rFonts w:ascii="Times New Roman" w:hAnsi="Times New Roman" w:cs="Times New Roman"/>
          <w:sz w:val="24"/>
          <w:szCs w:val="24"/>
        </w:rPr>
      </w:pPr>
      <w:r>
        <w:rPr>
          <w:rFonts w:ascii="Times New Roman" w:hAnsi="Times New Roman" w:cs="Times New Roman"/>
          <w:sz w:val="24"/>
          <w:szCs w:val="24"/>
        </w:rPr>
        <w:t>Ovakvo rješenje zakonodavac je dao i iz razloga mogućnosti opažanja od strane vozača</w:t>
      </w:r>
      <w:r w:rsidR="00F471FF">
        <w:rPr>
          <w:rFonts w:ascii="Times New Roman" w:hAnsi="Times New Roman" w:cs="Times New Roman"/>
          <w:sz w:val="24"/>
          <w:szCs w:val="24"/>
        </w:rPr>
        <w:t>. Vozačeva pažnja je prilikom vršenja radnje rasuta na više stvari odjednom. Vozač se mora u</w:t>
      </w:r>
      <w:r w:rsidR="00133F5A">
        <w:rPr>
          <w:rFonts w:ascii="Times New Roman" w:hAnsi="Times New Roman" w:cs="Times New Roman"/>
          <w:sz w:val="24"/>
          <w:szCs w:val="24"/>
        </w:rPr>
        <w:t xml:space="preserve">vjeriti da li ima vozila iz suprotnog smjera, na kojoj su udaljenosti takva vozila, da li na putu ili </w:t>
      </w:r>
      <w:r w:rsidR="00D91F88">
        <w:rPr>
          <w:rFonts w:ascii="Times New Roman" w:hAnsi="Times New Roman" w:cs="Times New Roman"/>
          <w:sz w:val="24"/>
          <w:szCs w:val="24"/>
        </w:rPr>
        <w:t>n</w:t>
      </w:r>
      <w:r w:rsidR="00133F5A">
        <w:rPr>
          <w:rFonts w:ascii="Times New Roman" w:hAnsi="Times New Roman" w:cs="Times New Roman"/>
          <w:sz w:val="24"/>
          <w:szCs w:val="24"/>
        </w:rPr>
        <w:t xml:space="preserve"> na koju skreće ima pješaka ili drugih vozila</w:t>
      </w:r>
      <w:r w:rsidR="00D91F88">
        <w:rPr>
          <w:rFonts w:ascii="Times New Roman" w:hAnsi="Times New Roman" w:cs="Times New Roman"/>
          <w:sz w:val="24"/>
          <w:szCs w:val="24"/>
        </w:rPr>
        <w:t xml:space="preserve"> i da li radnju skretanja može izvršiti na bezbjedan način. Načelo ograničenog povjerenja vozaču pomaže da smanji broj </w:t>
      </w:r>
      <w:r w:rsidR="001E38ED">
        <w:rPr>
          <w:rFonts w:ascii="Times New Roman" w:hAnsi="Times New Roman" w:cs="Times New Roman"/>
          <w:sz w:val="24"/>
          <w:szCs w:val="24"/>
        </w:rPr>
        <w:t xml:space="preserve">činjenica na koje mora obratiti pažnju. Ako se već uvjerio da je radnja preticanja zabranjena, onda nema potrebe da se nakandno uvjerava da li ga neko pretiče. Ako </w:t>
      </w:r>
      <w:r w:rsidR="0016201D">
        <w:rPr>
          <w:rFonts w:ascii="Times New Roman" w:hAnsi="Times New Roman" w:cs="Times New Roman"/>
          <w:sz w:val="24"/>
          <w:szCs w:val="24"/>
        </w:rPr>
        <w:t>se u saobraćaju pojave vozila pod pratnjom ili vozila sa prvesntvom prolaza, na njih će mu pažnju skrenuti zvučni i svjetlosni signali koje takva vozila daju.</w:t>
      </w:r>
    </w:p>
    <w:p w14:paraId="3E86F4AF" w14:textId="77777777" w:rsidR="00F711F0" w:rsidRDefault="00F711F0" w:rsidP="00C773E9">
      <w:pPr>
        <w:jc w:val="both"/>
        <w:rPr>
          <w:rFonts w:ascii="Times New Roman" w:hAnsi="Times New Roman" w:cs="Times New Roman"/>
          <w:sz w:val="24"/>
          <w:szCs w:val="24"/>
        </w:rPr>
      </w:pPr>
    </w:p>
    <w:p w14:paraId="5A65A6ED" w14:textId="77777777" w:rsidR="00F711F0" w:rsidRDefault="00F711F0" w:rsidP="00C773E9">
      <w:pPr>
        <w:jc w:val="both"/>
        <w:rPr>
          <w:rFonts w:ascii="Times New Roman" w:hAnsi="Times New Roman" w:cs="Times New Roman"/>
          <w:sz w:val="24"/>
          <w:szCs w:val="24"/>
        </w:rPr>
      </w:pPr>
    </w:p>
    <w:p w14:paraId="08C1CBA3" w14:textId="77777777" w:rsidR="00F711F0" w:rsidRDefault="00F711F0" w:rsidP="00C773E9">
      <w:pPr>
        <w:jc w:val="both"/>
        <w:rPr>
          <w:rFonts w:ascii="Times New Roman" w:hAnsi="Times New Roman" w:cs="Times New Roman"/>
          <w:sz w:val="24"/>
          <w:szCs w:val="24"/>
        </w:rPr>
      </w:pPr>
    </w:p>
    <w:p w14:paraId="0DADD128" w14:textId="77777777" w:rsidR="00F711F0" w:rsidRDefault="00F711F0" w:rsidP="00C773E9">
      <w:pPr>
        <w:jc w:val="both"/>
        <w:rPr>
          <w:rFonts w:ascii="Times New Roman" w:hAnsi="Times New Roman" w:cs="Times New Roman"/>
          <w:sz w:val="24"/>
          <w:szCs w:val="24"/>
        </w:rPr>
      </w:pPr>
    </w:p>
    <w:p w14:paraId="603DB40F" w14:textId="77777777" w:rsidR="006513AC" w:rsidRDefault="0086502C" w:rsidP="00C773E9">
      <w:pPr>
        <w:jc w:val="both"/>
        <w:rPr>
          <w:rFonts w:ascii="Times New Roman" w:hAnsi="Times New Roman" w:cs="Times New Roman"/>
          <w:sz w:val="24"/>
          <w:szCs w:val="24"/>
        </w:rPr>
      </w:pPr>
      <w:r w:rsidRPr="00F0086A">
        <w:rPr>
          <w:rFonts w:ascii="Times New Roman" w:hAnsi="Times New Roman" w:cs="Times New Roman"/>
          <w:sz w:val="24"/>
          <w:szCs w:val="24"/>
        </w:rPr>
        <w:t>Primjer</w:t>
      </w:r>
      <w:r w:rsidR="006513AC">
        <w:rPr>
          <w:rFonts w:ascii="Times New Roman" w:hAnsi="Times New Roman" w:cs="Times New Roman"/>
          <w:sz w:val="24"/>
          <w:szCs w:val="24"/>
        </w:rPr>
        <w:t xml:space="preserve"> </w:t>
      </w:r>
      <w:r w:rsidRPr="00F0086A">
        <w:rPr>
          <w:rFonts w:ascii="Times New Roman" w:hAnsi="Times New Roman" w:cs="Times New Roman"/>
          <w:sz w:val="24"/>
          <w:szCs w:val="24"/>
        </w:rPr>
        <w:t xml:space="preserve"> 2. </w:t>
      </w:r>
    </w:p>
    <w:p w14:paraId="3A319D0F" w14:textId="77777777" w:rsidR="0071115F" w:rsidRPr="00F0086A" w:rsidRDefault="006E31AC" w:rsidP="00C773E9">
      <w:pPr>
        <w:jc w:val="both"/>
        <w:rPr>
          <w:rFonts w:ascii="Times New Roman" w:hAnsi="Times New Roman" w:cs="Times New Roman"/>
          <w:sz w:val="24"/>
          <w:szCs w:val="24"/>
        </w:rPr>
      </w:pPr>
      <w:r>
        <w:drawing>
          <wp:inline distT="0" distB="0" distL="0" distR="0" wp14:anchorId="5559496A" wp14:editId="5D62513B">
            <wp:extent cx="5991225" cy="124650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 t="20623" r="-801"/>
                    <a:stretch/>
                  </pic:blipFill>
                  <pic:spPr bwMode="auto">
                    <a:xfrm>
                      <a:off x="0" y="0"/>
                      <a:ext cx="5991225" cy="1246505"/>
                    </a:xfrm>
                    <a:prstGeom prst="rect">
                      <a:avLst/>
                    </a:prstGeom>
                    <a:ln>
                      <a:noFill/>
                    </a:ln>
                    <a:extLst>
                      <a:ext uri="{53640926-AAD7-44D8-BBD7-CCE9431645EC}">
                        <a14:shadowObscured xmlns:a14="http://schemas.microsoft.com/office/drawing/2010/main"/>
                      </a:ext>
                    </a:extLst>
                  </pic:spPr>
                </pic:pic>
              </a:graphicData>
            </a:graphic>
          </wp:inline>
        </w:drawing>
      </w:r>
    </w:p>
    <w:p w14:paraId="1C631AB9" w14:textId="77777777" w:rsidR="00C157E4" w:rsidRPr="00F0086A" w:rsidRDefault="0086502C" w:rsidP="00C773E9">
      <w:pPr>
        <w:jc w:val="both"/>
        <w:rPr>
          <w:rFonts w:ascii="Times New Roman" w:hAnsi="Times New Roman" w:cs="Times New Roman"/>
          <w:sz w:val="24"/>
          <w:szCs w:val="24"/>
        </w:rPr>
      </w:pPr>
      <w:r w:rsidRPr="00F0086A">
        <w:rPr>
          <w:rFonts w:ascii="Times New Roman" w:hAnsi="Times New Roman" w:cs="Times New Roman"/>
          <w:sz w:val="24"/>
          <w:szCs w:val="24"/>
        </w:rPr>
        <w:t>V</w:t>
      </w:r>
      <w:r w:rsidR="00C157E4" w:rsidRPr="00F0086A">
        <w:rPr>
          <w:rFonts w:ascii="Times New Roman" w:hAnsi="Times New Roman" w:cs="Times New Roman"/>
          <w:sz w:val="24"/>
          <w:szCs w:val="24"/>
        </w:rPr>
        <w:t xml:space="preserve">ozač </w:t>
      </w:r>
      <w:r w:rsidRPr="00F0086A">
        <w:rPr>
          <w:rFonts w:ascii="Times New Roman" w:hAnsi="Times New Roman" w:cs="Times New Roman"/>
          <w:sz w:val="24"/>
          <w:szCs w:val="24"/>
        </w:rPr>
        <w:t>jednog vozila vrši</w:t>
      </w:r>
      <w:r w:rsidR="00C157E4" w:rsidRPr="00F0086A">
        <w:rPr>
          <w:rFonts w:ascii="Times New Roman" w:hAnsi="Times New Roman" w:cs="Times New Roman"/>
          <w:sz w:val="24"/>
          <w:szCs w:val="24"/>
        </w:rPr>
        <w:t xml:space="preserve"> preticanje kolone vozila, pa ostvari kontakt sa prvim vozilom u koloni koje vrši radnju skretanja ulijevo. Iako je radnja preticanja na samom mjestu nezgode </w:t>
      </w:r>
      <w:r w:rsidR="000E3877">
        <w:rPr>
          <w:rFonts w:ascii="Times New Roman" w:hAnsi="Times New Roman" w:cs="Times New Roman"/>
          <w:sz w:val="24"/>
          <w:szCs w:val="24"/>
        </w:rPr>
        <w:t>dopušten</w:t>
      </w:r>
      <w:r w:rsidR="00C157E4" w:rsidRPr="00F0086A">
        <w:rPr>
          <w:rFonts w:ascii="Times New Roman" w:hAnsi="Times New Roman" w:cs="Times New Roman"/>
          <w:sz w:val="24"/>
          <w:szCs w:val="24"/>
        </w:rPr>
        <w:t>o, okolnost da vozač pretiče kolonu vozila čini tu radnju ne</w:t>
      </w:r>
      <w:r w:rsidR="000E3877">
        <w:rPr>
          <w:rFonts w:ascii="Times New Roman" w:hAnsi="Times New Roman" w:cs="Times New Roman"/>
          <w:sz w:val="24"/>
          <w:szCs w:val="24"/>
        </w:rPr>
        <w:t>dopušten</w:t>
      </w:r>
      <w:r w:rsidR="00C157E4" w:rsidRPr="00F0086A">
        <w:rPr>
          <w:rFonts w:ascii="Times New Roman" w:hAnsi="Times New Roman" w:cs="Times New Roman"/>
          <w:sz w:val="24"/>
          <w:szCs w:val="24"/>
        </w:rPr>
        <w:t>om, i to u skladu sa članom 61. ZOBS BiH.</w:t>
      </w:r>
    </w:p>
    <w:p w14:paraId="2104EF9E" w14:textId="77777777" w:rsidR="006A0A0C" w:rsidRDefault="00C157E4" w:rsidP="00C773E9">
      <w:pPr>
        <w:jc w:val="both"/>
        <w:rPr>
          <w:rFonts w:ascii="Times New Roman" w:hAnsi="Times New Roman" w:cs="Times New Roman"/>
          <w:sz w:val="24"/>
          <w:szCs w:val="24"/>
        </w:rPr>
      </w:pPr>
      <w:r w:rsidRPr="00F0086A">
        <w:rPr>
          <w:rFonts w:ascii="Times New Roman" w:hAnsi="Times New Roman" w:cs="Times New Roman"/>
          <w:sz w:val="24"/>
          <w:szCs w:val="24"/>
        </w:rPr>
        <w:t>Osnovni sud u Doboju je u jednoj nezgodi sa ovakvim slijedom događaja</w:t>
      </w:r>
      <w:r w:rsidRPr="00F0086A">
        <w:rPr>
          <w:rStyle w:val="Referencafusnote"/>
          <w:rFonts w:ascii="Times New Roman" w:hAnsi="Times New Roman" w:cs="Times New Roman"/>
          <w:sz w:val="24"/>
          <w:szCs w:val="24"/>
        </w:rPr>
        <w:footnoteReference w:id="10"/>
      </w:r>
      <w:r w:rsidRPr="00F0086A">
        <w:rPr>
          <w:rFonts w:ascii="Times New Roman" w:hAnsi="Times New Roman" w:cs="Times New Roman"/>
          <w:sz w:val="24"/>
          <w:szCs w:val="24"/>
        </w:rPr>
        <w:t xml:space="preserve"> ispravno zaključio da vozač koji uključi lijevi pokazivač pravca u namjeri da skreće nije dužan predviđati da će vozač preticati i njegovo vozilo, s obzirom da je već prije toga pretekao dva vozila.</w:t>
      </w:r>
      <w:r w:rsidR="0071115F" w:rsidRPr="00F0086A">
        <w:rPr>
          <w:rFonts w:ascii="Times New Roman" w:hAnsi="Times New Roman" w:cs="Times New Roman"/>
          <w:sz w:val="24"/>
          <w:szCs w:val="24"/>
        </w:rPr>
        <w:t xml:space="preserve"> Ovakvu odluku je potvrdio i Okružni sud u Doboju</w:t>
      </w:r>
      <w:r w:rsidR="00324F9B">
        <w:rPr>
          <w:rFonts w:ascii="Times New Roman" w:hAnsi="Times New Roman" w:cs="Times New Roman"/>
          <w:sz w:val="24"/>
          <w:szCs w:val="24"/>
        </w:rPr>
        <w:t xml:space="preserve"> </w:t>
      </w:r>
      <w:r w:rsidR="00324F9B" w:rsidRPr="00324F9B">
        <w:rPr>
          <w:rFonts w:ascii="Times New Roman" w:hAnsi="Times New Roman" w:cs="Times New Roman"/>
          <w:sz w:val="24"/>
          <w:szCs w:val="24"/>
        </w:rPr>
        <w:t>br. 85 0 Pr 075969 19 PžP od 6.12.2019. godine</w:t>
      </w:r>
      <w:r w:rsidR="0071115F" w:rsidRPr="00F0086A">
        <w:rPr>
          <w:rFonts w:ascii="Times New Roman" w:hAnsi="Times New Roman" w:cs="Times New Roman"/>
          <w:sz w:val="24"/>
          <w:szCs w:val="24"/>
        </w:rPr>
        <w:t>.</w:t>
      </w:r>
      <w:r w:rsidR="0071115F" w:rsidRPr="00F0086A">
        <w:rPr>
          <w:rStyle w:val="Referencafusnote"/>
          <w:rFonts w:ascii="Times New Roman" w:hAnsi="Times New Roman" w:cs="Times New Roman"/>
          <w:sz w:val="24"/>
          <w:szCs w:val="24"/>
        </w:rPr>
        <w:footnoteReference w:id="11"/>
      </w:r>
      <w:r w:rsidR="0071115F" w:rsidRPr="00F0086A">
        <w:rPr>
          <w:rFonts w:ascii="Times New Roman" w:hAnsi="Times New Roman" w:cs="Times New Roman"/>
          <w:sz w:val="24"/>
          <w:szCs w:val="24"/>
        </w:rPr>
        <w:t xml:space="preserve"> </w:t>
      </w:r>
    </w:p>
    <w:p w14:paraId="55695404" w14:textId="77777777" w:rsidR="006A0A0C" w:rsidRPr="00004477" w:rsidRDefault="006A0A0C" w:rsidP="00C773E9">
      <w:pPr>
        <w:jc w:val="both"/>
        <w:rPr>
          <w:rFonts w:ascii="Times New Roman" w:hAnsi="Times New Roman" w:cs="Times New Roman"/>
          <w:i/>
          <w:sz w:val="24"/>
          <w:szCs w:val="24"/>
        </w:rPr>
      </w:pPr>
      <w:r w:rsidRPr="00004477">
        <w:rPr>
          <w:rFonts w:ascii="Times New Roman" w:hAnsi="Times New Roman" w:cs="Times New Roman"/>
          <w:i/>
          <w:sz w:val="24"/>
          <w:szCs w:val="24"/>
        </w:rPr>
        <w:t>„</w:t>
      </w:r>
      <w:r w:rsidR="000446C0" w:rsidRPr="00004477">
        <w:rPr>
          <w:rFonts w:ascii="Times New Roman" w:hAnsi="Times New Roman" w:cs="Times New Roman"/>
          <w:i/>
          <w:sz w:val="24"/>
          <w:szCs w:val="24"/>
        </w:rPr>
        <w:t xml:space="preserve">Dakle, kada se ima u vidu da je vozač vozila tojota vozionedozvoljneom brzinom, vršio preticanje u zoni raskrsnice, te vršio preticanje kolone vozila, ako i to da do nezgode ne bi došlo da se to vozilo kretalo </w:t>
      </w:r>
      <w:r w:rsidR="000E3877">
        <w:rPr>
          <w:rFonts w:ascii="Times New Roman" w:hAnsi="Times New Roman" w:cs="Times New Roman"/>
          <w:i/>
          <w:sz w:val="24"/>
          <w:szCs w:val="24"/>
        </w:rPr>
        <w:t>dopušten</w:t>
      </w:r>
      <w:r w:rsidR="000446C0" w:rsidRPr="00004477">
        <w:rPr>
          <w:rFonts w:ascii="Times New Roman" w:hAnsi="Times New Roman" w:cs="Times New Roman"/>
          <w:i/>
          <w:sz w:val="24"/>
          <w:szCs w:val="24"/>
        </w:rPr>
        <w:t>om brzinom, onda je jasno da okrivljeni nije mogao, niti je bio dužan, da očekuje ovakvo ponašnje vozača tojote</w:t>
      </w:r>
      <w:r w:rsidR="00004477" w:rsidRPr="00004477">
        <w:rPr>
          <w:rFonts w:ascii="Times New Roman" w:hAnsi="Times New Roman" w:cs="Times New Roman"/>
          <w:i/>
          <w:sz w:val="24"/>
          <w:szCs w:val="24"/>
        </w:rPr>
        <w:t>, pa nije ni imao razloga da odustane od namejre skretanja uliejvo, odno</w:t>
      </w:r>
      <w:r w:rsidR="00004477">
        <w:rPr>
          <w:rFonts w:ascii="Times New Roman" w:hAnsi="Times New Roman" w:cs="Times New Roman"/>
          <w:i/>
          <w:sz w:val="24"/>
          <w:szCs w:val="24"/>
        </w:rPr>
        <w:t>s</w:t>
      </w:r>
      <w:r w:rsidR="00004477" w:rsidRPr="00004477">
        <w:rPr>
          <w:rFonts w:ascii="Times New Roman" w:hAnsi="Times New Roman" w:cs="Times New Roman"/>
          <w:i/>
          <w:sz w:val="24"/>
          <w:szCs w:val="24"/>
        </w:rPr>
        <w:t>no isključenja sa magistralnog puta.“</w:t>
      </w:r>
    </w:p>
    <w:p w14:paraId="44C91291" w14:textId="77777777" w:rsidR="00AA4017" w:rsidRPr="00F0086A" w:rsidRDefault="00AA4017" w:rsidP="00C773E9">
      <w:pPr>
        <w:jc w:val="both"/>
        <w:rPr>
          <w:rFonts w:ascii="Times New Roman" w:hAnsi="Times New Roman" w:cs="Times New Roman"/>
          <w:sz w:val="24"/>
          <w:szCs w:val="24"/>
        </w:rPr>
      </w:pPr>
      <w:r>
        <w:rPr>
          <w:rFonts w:ascii="Times New Roman" w:hAnsi="Times New Roman" w:cs="Times New Roman"/>
          <w:sz w:val="24"/>
          <w:szCs w:val="24"/>
        </w:rPr>
        <w:t>Po osnovu ove nezgode vođen je i parnični postupak sa identičnim ishodom.</w:t>
      </w:r>
    </w:p>
    <w:p w14:paraId="70DA1AD7" w14:textId="77777777" w:rsidR="00CA7E97" w:rsidRDefault="00CA7E97" w:rsidP="00CA7E97">
      <w:pPr>
        <w:spacing w:after="0" w:line="240" w:lineRule="auto"/>
        <w:jc w:val="both"/>
        <w:rPr>
          <w:rFonts w:ascii="Times New Roman" w:eastAsia="Calibri" w:hAnsi="Times New Roman" w:cs="Times New Roman"/>
          <w:i/>
          <w:sz w:val="24"/>
          <w:szCs w:val="24"/>
        </w:rPr>
      </w:pPr>
      <w:r w:rsidRPr="00F0086A">
        <w:rPr>
          <w:rFonts w:ascii="Times New Roman" w:eastAsia="Calibri" w:hAnsi="Times New Roman" w:cs="Times New Roman"/>
          <w:i/>
          <w:sz w:val="24"/>
          <w:szCs w:val="24"/>
        </w:rPr>
        <w:t>Izvod iz obrazloženja presude</w:t>
      </w:r>
      <w:r w:rsidRPr="00F0086A">
        <w:rPr>
          <w:rFonts w:ascii="Times New Roman" w:hAnsi="Times New Roman" w:cs="Times New Roman"/>
          <w:i/>
          <w:sz w:val="24"/>
          <w:szCs w:val="24"/>
        </w:rPr>
        <w:t xml:space="preserve"> Osnovnog suda u Doboju u predmetu broj: </w:t>
      </w:r>
      <w:r w:rsidRPr="00F0086A">
        <w:rPr>
          <w:rFonts w:ascii="Times New Roman" w:eastAsia="Calibri" w:hAnsi="Times New Roman" w:cs="Times New Roman"/>
          <w:i/>
          <w:sz w:val="24"/>
          <w:szCs w:val="24"/>
        </w:rPr>
        <w:t>85 0 P 090027 20 P:</w:t>
      </w:r>
    </w:p>
    <w:p w14:paraId="7A44A5F5" w14:textId="77777777" w:rsidR="004760FF" w:rsidRDefault="004760FF" w:rsidP="00CA7E97">
      <w:pPr>
        <w:spacing w:after="0" w:line="240" w:lineRule="auto"/>
        <w:jc w:val="both"/>
        <w:rPr>
          <w:rFonts w:ascii="Times New Roman" w:eastAsia="Calibri" w:hAnsi="Times New Roman" w:cs="Times New Roman"/>
          <w:i/>
          <w:sz w:val="24"/>
          <w:szCs w:val="24"/>
        </w:rPr>
      </w:pPr>
    </w:p>
    <w:p w14:paraId="369FB1F3" w14:textId="77777777" w:rsidR="004760FF" w:rsidRPr="00F0086A" w:rsidRDefault="004760FF" w:rsidP="00CA7E9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„Tužilac nije imao razloga da očekuje niti predviđa nepropisan pokušaj preticanja te s toga nema ni njegovog doprinosa i osnova za podijeljenu odgovornost. Sadržaj načela povjerenja u saobraćaju podrazumijeva da učesnik u </w:t>
      </w:r>
      <w:r w:rsidR="00EF19BF">
        <w:rPr>
          <w:rFonts w:ascii="Times New Roman" w:eastAsia="Calibri" w:hAnsi="Times New Roman" w:cs="Times New Roman"/>
          <w:i/>
          <w:sz w:val="24"/>
          <w:szCs w:val="24"/>
        </w:rPr>
        <w:t>saobraćaju nije dužan da predviđa da li će se drugi učesnici kretati suprotno saobraćajnim pravilima.</w:t>
      </w:r>
      <w:r w:rsidR="00713EB2">
        <w:rPr>
          <w:rFonts w:ascii="Times New Roman" w:eastAsia="Calibri" w:hAnsi="Times New Roman" w:cs="Times New Roman"/>
          <w:i/>
          <w:sz w:val="24"/>
          <w:szCs w:val="24"/>
        </w:rPr>
        <w:t>“</w:t>
      </w:r>
    </w:p>
    <w:p w14:paraId="277A7A31" w14:textId="77777777" w:rsidR="00CA7E97" w:rsidRPr="00F0086A" w:rsidRDefault="00CA7E97" w:rsidP="00CA7E97">
      <w:pPr>
        <w:spacing w:after="0" w:line="240" w:lineRule="auto"/>
        <w:jc w:val="both"/>
        <w:rPr>
          <w:rFonts w:ascii="Times New Roman" w:eastAsia="Calibri" w:hAnsi="Times New Roman" w:cs="Times New Roman"/>
          <w:b/>
          <w:sz w:val="24"/>
          <w:szCs w:val="24"/>
        </w:rPr>
      </w:pPr>
    </w:p>
    <w:p w14:paraId="20AE6525" w14:textId="77777777" w:rsidR="00CA7E97" w:rsidRDefault="00713EB2" w:rsidP="00CA7E97">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Drugostepni sud je potvrdio ovu odluku. </w:t>
      </w:r>
      <w:r w:rsidR="00CA7E97" w:rsidRPr="00F0086A">
        <w:rPr>
          <w:rFonts w:ascii="Times New Roman" w:eastAsia="Calibri" w:hAnsi="Times New Roman" w:cs="Times New Roman"/>
          <w:i/>
          <w:sz w:val="24"/>
          <w:szCs w:val="24"/>
        </w:rPr>
        <w:t xml:space="preserve">Izvod iz obrazloženja presude Okružnog suda u Doboju u predmetu broj: 85 0 P 090027 22 Gž: </w:t>
      </w:r>
    </w:p>
    <w:p w14:paraId="5D6B10E2" w14:textId="77777777" w:rsidR="00E06C69" w:rsidRDefault="00713EB2" w:rsidP="00E06C69">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i/>
          <w:sz w:val="24"/>
          <w:szCs w:val="24"/>
        </w:rPr>
        <w:t>„</w:t>
      </w:r>
      <w:r w:rsidR="00586B20">
        <w:rPr>
          <w:rFonts w:ascii="Times New Roman" w:eastAsia="Calibri" w:hAnsi="Times New Roman" w:cs="Times New Roman"/>
          <w:i/>
          <w:sz w:val="24"/>
          <w:szCs w:val="24"/>
        </w:rPr>
        <w:t>Po ocjeni ovog suda, prvostepni sud je pravilno ocijenio sve izvedene dokaze, pa je na osnovu toga pravilno zaključio da je izvođenje preticanja kolone vozila od strane</w:t>
      </w:r>
      <w:r w:rsidR="00E474CC">
        <w:rPr>
          <w:rFonts w:ascii="Times New Roman" w:eastAsia="Calibri" w:hAnsi="Times New Roman" w:cs="Times New Roman"/>
          <w:i/>
          <w:sz w:val="24"/>
          <w:szCs w:val="24"/>
        </w:rPr>
        <w:t xml:space="preserve"> vozača vozila tojota u direktnoj</w:t>
      </w:r>
      <w:r w:rsidR="00455988">
        <w:rPr>
          <w:rFonts w:ascii="Times New Roman" w:eastAsia="Calibri" w:hAnsi="Times New Roman" w:cs="Times New Roman"/>
          <w:i/>
          <w:sz w:val="24"/>
          <w:szCs w:val="24"/>
        </w:rPr>
        <w:t xml:space="preserve"> </w:t>
      </w:r>
      <w:r w:rsidR="001853FB">
        <w:rPr>
          <w:rFonts w:ascii="Times New Roman" w:eastAsia="Calibri" w:hAnsi="Times New Roman" w:cs="Times New Roman"/>
          <w:i/>
          <w:sz w:val="24"/>
          <w:szCs w:val="24"/>
        </w:rPr>
        <w:t>uzročnoj vezi sa nastankom predmetne</w:t>
      </w:r>
      <w:r w:rsidR="00974C9E">
        <w:rPr>
          <w:rFonts w:ascii="Times New Roman" w:eastAsia="Calibri" w:hAnsi="Times New Roman" w:cs="Times New Roman"/>
          <w:i/>
          <w:sz w:val="24"/>
          <w:szCs w:val="24"/>
        </w:rPr>
        <w:t xml:space="preserve"> nezgode</w:t>
      </w:r>
      <w:r w:rsidR="009A65E6">
        <w:rPr>
          <w:rFonts w:ascii="Times New Roman" w:eastAsia="Calibri" w:hAnsi="Times New Roman" w:cs="Times New Roman"/>
          <w:i/>
          <w:sz w:val="24"/>
          <w:szCs w:val="24"/>
        </w:rPr>
        <w:t xml:space="preserve"> i da je za tu štetu odgovoran tuženi</w:t>
      </w:r>
      <w:r w:rsidR="00D65F31">
        <w:rPr>
          <w:rFonts w:ascii="Times New Roman" w:eastAsia="Calibri" w:hAnsi="Times New Roman" w:cs="Times New Roman"/>
          <w:i/>
          <w:sz w:val="24"/>
          <w:szCs w:val="24"/>
        </w:rPr>
        <w:t>.“</w:t>
      </w:r>
    </w:p>
    <w:p w14:paraId="6F73A323" w14:textId="77777777" w:rsidR="00E06C69" w:rsidRDefault="00E06C69" w:rsidP="00E06C69">
      <w:pPr>
        <w:spacing w:after="0" w:line="240" w:lineRule="auto"/>
        <w:jc w:val="both"/>
        <w:rPr>
          <w:rFonts w:ascii="Times New Roman" w:eastAsia="Calibri" w:hAnsi="Times New Roman" w:cs="Times New Roman"/>
          <w:sz w:val="24"/>
          <w:szCs w:val="24"/>
        </w:rPr>
      </w:pPr>
    </w:p>
    <w:p w14:paraId="42466B47" w14:textId="77777777" w:rsidR="00D65F31" w:rsidRDefault="00E06C69" w:rsidP="0092354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U oba postupka presude su postale pravnosnažne i sudovi su konkretizovali </w:t>
      </w:r>
      <w:r w:rsidR="00381387">
        <w:rPr>
          <w:rFonts w:ascii="Times New Roman" w:eastAsia="Calibri" w:hAnsi="Times New Roman" w:cs="Times New Roman"/>
          <w:sz w:val="24"/>
          <w:szCs w:val="24"/>
        </w:rPr>
        <w:t>pravilo da se prednost daje dopuštenoj radnji</w:t>
      </w:r>
      <w:r w:rsidR="00D65F31">
        <w:rPr>
          <w:rFonts w:ascii="Times New Roman" w:eastAsia="Calibri" w:hAnsi="Times New Roman" w:cs="Times New Roman"/>
          <w:sz w:val="24"/>
          <w:szCs w:val="24"/>
        </w:rPr>
        <w:t>, te da nema obaveze uvjeravanja u nedopuštenu randju drugog učesnika.</w:t>
      </w:r>
    </w:p>
    <w:p w14:paraId="228E5C7C" w14:textId="77777777" w:rsidR="0092354D" w:rsidRDefault="0092354D" w:rsidP="0092354D">
      <w:pPr>
        <w:spacing w:after="0" w:line="240" w:lineRule="auto"/>
        <w:jc w:val="both"/>
        <w:rPr>
          <w:rFonts w:ascii="Times New Roman" w:hAnsi="Times New Roman" w:cs="Times New Roman"/>
          <w:sz w:val="24"/>
          <w:szCs w:val="24"/>
        </w:rPr>
      </w:pPr>
    </w:p>
    <w:p w14:paraId="4A7EC4C8" w14:textId="77777777" w:rsidR="00CA7E97" w:rsidRDefault="006F655A" w:rsidP="00C773E9">
      <w:pPr>
        <w:jc w:val="both"/>
        <w:rPr>
          <w:rFonts w:ascii="Times New Roman" w:hAnsi="Times New Roman" w:cs="Times New Roman"/>
          <w:sz w:val="24"/>
          <w:szCs w:val="24"/>
        </w:rPr>
      </w:pPr>
      <w:r w:rsidRPr="00F0086A">
        <w:rPr>
          <w:rFonts w:ascii="Times New Roman" w:hAnsi="Times New Roman" w:cs="Times New Roman"/>
          <w:sz w:val="24"/>
          <w:szCs w:val="24"/>
        </w:rPr>
        <w:t>Primjer 3.</w:t>
      </w:r>
    </w:p>
    <w:p w14:paraId="7C500E49" w14:textId="77777777" w:rsidR="00B868FF" w:rsidRPr="00F0086A" w:rsidRDefault="00B868FF" w:rsidP="00C773E9">
      <w:pPr>
        <w:jc w:val="both"/>
        <w:rPr>
          <w:rFonts w:ascii="Times New Roman" w:hAnsi="Times New Roman" w:cs="Times New Roman"/>
          <w:sz w:val="24"/>
          <w:szCs w:val="24"/>
        </w:rPr>
      </w:pPr>
      <w:r>
        <w:drawing>
          <wp:inline distT="0" distB="0" distL="0" distR="0" wp14:anchorId="1FD32997" wp14:editId="02EF4194">
            <wp:extent cx="5943600" cy="1912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912620"/>
                    </a:xfrm>
                    <a:prstGeom prst="rect">
                      <a:avLst/>
                    </a:prstGeom>
                  </pic:spPr>
                </pic:pic>
              </a:graphicData>
            </a:graphic>
          </wp:inline>
        </w:drawing>
      </w:r>
    </w:p>
    <w:p w14:paraId="2640FA5C" w14:textId="77777777" w:rsidR="006F655A" w:rsidRPr="00F0086A" w:rsidRDefault="000B1751" w:rsidP="006F655A">
      <w:pPr>
        <w:spacing w:after="0" w:line="240" w:lineRule="auto"/>
        <w:jc w:val="both"/>
        <w:rPr>
          <w:rFonts w:ascii="Times New Roman" w:eastAsia="Calibri" w:hAnsi="Times New Roman" w:cs="Times New Roman"/>
          <w:sz w:val="24"/>
          <w:szCs w:val="24"/>
        </w:rPr>
      </w:pPr>
      <w:r w:rsidRPr="00F0086A">
        <w:rPr>
          <w:rFonts w:ascii="Times New Roman" w:eastAsia="Calibri" w:hAnsi="Times New Roman" w:cs="Times New Roman"/>
          <w:sz w:val="24"/>
          <w:szCs w:val="24"/>
        </w:rPr>
        <w:t>Vozač vozila pasat je vršio preticanje preko središnje neisprekidane linije, trakom namijenjenom za</w:t>
      </w:r>
      <w:r w:rsidR="0063515B" w:rsidRPr="00F0086A">
        <w:rPr>
          <w:rFonts w:ascii="Times New Roman" w:eastAsia="Calibri" w:hAnsi="Times New Roman" w:cs="Times New Roman"/>
          <w:sz w:val="24"/>
          <w:szCs w:val="24"/>
        </w:rPr>
        <w:t xml:space="preserve"> skretanje lijevo vozilima iz suprotnog smjera. Vozač</w:t>
      </w:r>
      <w:r w:rsidR="0066404C" w:rsidRPr="00F0086A">
        <w:rPr>
          <w:rFonts w:ascii="Times New Roman" w:eastAsia="Calibri" w:hAnsi="Times New Roman" w:cs="Times New Roman"/>
          <w:sz w:val="24"/>
          <w:szCs w:val="24"/>
        </w:rPr>
        <w:t xml:space="preserve"> opel astre</w:t>
      </w:r>
      <w:r w:rsidR="0063515B" w:rsidRPr="00F0086A">
        <w:rPr>
          <w:rFonts w:ascii="Times New Roman" w:eastAsia="Calibri" w:hAnsi="Times New Roman" w:cs="Times New Roman"/>
          <w:sz w:val="24"/>
          <w:szCs w:val="24"/>
        </w:rPr>
        <w:t xml:space="preserve"> ispred njega je preduzeo radnju prestrojavanja skretanjem ulijevo na mjestu </w:t>
      </w:r>
      <w:r w:rsidR="006055F0" w:rsidRPr="00F0086A">
        <w:rPr>
          <w:rFonts w:ascii="Times New Roman" w:eastAsia="Calibri" w:hAnsi="Times New Roman" w:cs="Times New Roman"/>
          <w:sz w:val="24"/>
          <w:szCs w:val="24"/>
        </w:rPr>
        <w:t>gdje počinju dvije saobraćajne trake i u lijevoj traci je došlo do sudara vozila</w:t>
      </w:r>
      <w:r w:rsidR="009E552E" w:rsidRPr="00F0086A">
        <w:rPr>
          <w:rFonts w:ascii="Times New Roman" w:eastAsia="Calibri" w:hAnsi="Times New Roman" w:cs="Times New Roman"/>
          <w:sz w:val="24"/>
          <w:szCs w:val="24"/>
        </w:rPr>
        <w:t xml:space="preserve">. </w:t>
      </w:r>
      <w:r w:rsidR="0066404C" w:rsidRPr="00F0086A">
        <w:rPr>
          <w:rFonts w:ascii="Times New Roman" w:eastAsia="Calibri" w:hAnsi="Times New Roman" w:cs="Times New Roman"/>
          <w:sz w:val="24"/>
          <w:szCs w:val="24"/>
        </w:rPr>
        <w:t>Od strane policije okrivlj</w:t>
      </w:r>
      <w:r w:rsidR="00EA691D" w:rsidRPr="00F0086A">
        <w:rPr>
          <w:rFonts w:ascii="Times New Roman" w:eastAsia="Calibri" w:hAnsi="Times New Roman" w:cs="Times New Roman"/>
          <w:sz w:val="24"/>
          <w:szCs w:val="24"/>
        </w:rPr>
        <w:t>e</w:t>
      </w:r>
      <w:r w:rsidR="0066404C" w:rsidRPr="00F0086A">
        <w:rPr>
          <w:rFonts w:ascii="Times New Roman" w:eastAsia="Calibri" w:hAnsi="Times New Roman" w:cs="Times New Roman"/>
          <w:sz w:val="24"/>
          <w:szCs w:val="24"/>
        </w:rPr>
        <w:t>n je vozač</w:t>
      </w:r>
      <w:r w:rsidR="00EA691D" w:rsidRPr="00F0086A">
        <w:rPr>
          <w:rFonts w:ascii="Times New Roman" w:eastAsia="Calibri" w:hAnsi="Times New Roman" w:cs="Times New Roman"/>
          <w:sz w:val="24"/>
          <w:szCs w:val="24"/>
        </w:rPr>
        <w:t xml:space="preserve"> astre. </w:t>
      </w:r>
    </w:p>
    <w:p w14:paraId="25D16E5F" w14:textId="77777777" w:rsidR="00EA691D" w:rsidRPr="00F0086A" w:rsidRDefault="00EA691D" w:rsidP="006F655A">
      <w:pPr>
        <w:spacing w:after="0" w:line="240" w:lineRule="auto"/>
        <w:jc w:val="both"/>
        <w:rPr>
          <w:rFonts w:ascii="Times New Roman" w:eastAsia="Calibri" w:hAnsi="Times New Roman" w:cs="Times New Roman"/>
          <w:sz w:val="24"/>
          <w:szCs w:val="24"/>
        </w:rPr>
      </w:pPr>
    </w:p>
    <w:p w14:paraId="6E83E8E8" w14:textId="77777777" w:rsidR="00B80935" w:rsidRDefault="00777176" w:rsidP="006F655A">
      <w:pPr>
        <w:spacing w:after="0" w:line="240" w:lineRule="auto"/>
        <w:jc w:val="both"/>
        <w:rPr>
          <w:rFonts w:ascii="Times New Roman" w:hAnsi="Times New Roman" w:cs="Times New Roman"/>
          <w:sz w:val="24"/>
          <w:szCs w:val="24"/>
        </w:rPr>
      </w:pPr>
      <w:r w:rsidRPr="00F0086A">
        <w:rPr>
          <w:rFonts w:ascii="Times New Roman" w:eastAsia="Calibri" w:hAnsi="Times New Roman" w:cs="Times New Roman"/>
          <w:sz w:val="24"/>
          <w:szCs w:val="24"/>
        </w:rPr>
        <w:t>U prekršajnom postupku</w:t>
      </w:r>
      <w:r w:rsidRPr="00F0086A">
        <w:rPr>
          <w:rFonts w:ascii="Times New Roman" w:hAnsi="Times New Roman" w:cs="Times New Roman"/>
          <w:sz w:val="24"/>
          <w:szCs w:val="24"/>
        </w:rPr>
        <w:t xml:space="preserve"> pred Osnovnim sudom u </w:t>
      </w:r>
      <w:r w:rsidR="00F0086A">
        <w:rPr>
          <w:rFonts w:ascii="Times New Roman" w:hAnsi="Times New Roman" w:cs="Times New Roman"/>
          <w:sz w:val="24"/>
          <w:szCs w:val="24"/>
        </w:rPr>
        <w:t>Banjoj Luci Rješenjem broj 71 0 Pr 326 378 21  Pr 2 okrivljenije oslobođen odgovornosti u obr</w:t>
      </w:r>
      <w:r w:rsidR="0080653D">
        <w:rPr>
          <w:rFonts w:ascii="Times New Roman" w:hAnsi="Times New Roman" w:cs="Times New Roman"/>
          <w:sz w:val="24"/>
          <w:szCs w:val="24"/>
        </w:rPr>
        <w:t>a</w:t>
      </w:r>
      <w:r w:rsidR="00F0086A">
        <w:rPr>
          <w:rFonts w:ascii="Times New Roman" w:hAnsi="Times New Roman" w:cs="Times New Roman"/>
          <w:sz w:val="24"/>
          <w:szCs w:val="24"/>
        </w:rPr>
        <w:t>zlož</w:t>
      </w:r>
      <w:r w:rsidR="0080653D">
        <w:rPr>
          <w:rFonts w:ascii="Times New Roman" w:hAnsi="Times New Roman" w:cs="Times New Roman"/>
          <w:sz w:val="24"/>
          <w:szCs w:val="24"/>
        </w:rPr>
        <w:t>e</w:t>
      </w:r>
      <w:r w:rsidR="00F0086A">
        <w:rPr>
          <w:rFonts w:ascii="Times New Roman" w:hAnsi="Times New Roman" w:cs="Times New Roman"/>
          <w:sz w:val="24"/>
          <w:szCs w:val="24"/>
        </w:rPr>
        <w:t>nje suda</w:t>
      </w:r>
      <w:r w:rsidR="0080653D">
        <w:rPr>
          <w:rFonts w:ascii="Times New Roman" w:hAnsi="Times New Roman" w:cs="Times New Roman"/>
          <w:sz w:val="24"/>
          <w:szCs w:val="24"/>
        </w:rPr>
        <w:t xml:space="preserve"> kako slijedi:</w:t>
      </w:r>
    </w:p>
    <w:p w14:paraId="558B078A" w14:textId="77777777" w:rsidR="00B80935" w:rsidRDefault="00B80935" w:rsidP="006F655A">
      <w:pPr>
        <w:spacing w:after="0" w:line="240" w:lineRule="auto"/>
        <w:jc w:val="both"/>
        <w:rPr>
          <w:rFonts w:ascii="Times New Roman" w:eastAsia="Calibri" w:hAnsi="Times New Roman" w:cs="Times New Roman"/>
          <w:i/>
          <w:sz w:val="24"/>
          <w:szCs w:val="24"/>
        </w:rPr>
      </w:pPr>
    </w:p>
    <w:p w14:paraId="51AD0B54" w14:textId="77777777" w:rsidR="0080653D" w:rsidRPr="0080653D" w:rsidRDefault="0080653D" w:rsidP="006F655A">
      <w:pPr>
        <w:spacing w:after="0" w:line="240" w:lineRule="auto"/>
        <w:jc w:val="both"/>
        <w:rPr>
          <w:rFonts w:ascii="Times New Roman" w:eastAsia="Calibri" w:hAnsi="Times New Roman" w:cs="Times New Roman"/>
          <w:i/>
          <w:sz w:val="24"/>
          <w:szCs w:val="24"/>
        </w:rPr>
      </w:pPr>
      <w:r w:rsidRPr="0080653D">
        <w:rPr>
          <w:rFonts w:ascii="Times New Roman" w:eastAsia="Calibri" w:hAnsi="Times New Roman" w:cs="Times New Roman"/>
          <w:i/>
          <w:sz w:val="24"/>
          <w:szCs w:val="24"/>
        </w:rPr>
        <w:t>„Sud je</w:t>
      </w:r>
      <w:r>
        <w:rPr>
          <w:rFonts w:ascii="Times New Roman" w:eastAsia="Calibri" w:hAnsi="Times New Roman" w:cs="Times New Roman"/>
          <w:i/>
          <w:sz w:val="24"/>
          <w:szCs w:val="24"/>
        </w:rPr>
        <w:t xml:space="preserve"> prihvatio nalaz i mišljenje vještaka</w:t>
      </w:r>
      <w:r w:rsidR="00075369">
        <w:rPr>
          <w:rFonts w:ascii="Times New Roman" w:eastAsia="Calibri" w:hAnsi="Times New Roman" w:cs="Times New Roman"/>
          <w:i/>
          <w:sz w:val="24"/>
          <w:szCs w:val="24"/>
        </w:rPr>
        <w:t xml:space="preserve"> koji je detaljno, jas</w:t>
      </w:r>
      <w:r w:rsidR="007C79D7">
        <w:rPr>
          <w:rFonts w:ascii="Times New Roman" w:eastAsia="Calibri" w:hAnsi="Times New Roman" w:cs="Times New Roman"/>
          <w:i/>
          <w:sz w:val="24"/>
          <w:szCs w:val="24"/>
        </w:rPr>
        <w:t>n</w:t>
      </w:r>
      <w:r w:rsidR="00075369">
        <w:rPr>
          <w:rFonts w:ascii="Times New Roman" w:eastAsia="Calibri" w:hAnsi="Times New Roman" w:cs="Times New Roman"/>
          <w:i/>
          <w:sz w:val="24"/>
          <w:szCs w:val="24"/>
        </w:rPr>
        <w:t>o i precizno utvrdio sve relevantne činjenice. Vještak je utvrdio da su se oba vozača kretalu istom smjeru, da</w:t>
      </w:r>
      <w:r w:rsidR="006E6431">
        <w:rPr>
          <w:rFonts w:ascii="Times New Roman" w:eastAsia="Calibri" w:hAnsi="Times New Roman" w:cs="Times New Roman"/>
          <w:i/>
          <w:sz w:val="24"/>
          <w:szCs w:val="24"/>
        </w:rPr>
        <w:t xml:space="preserve"> </w:t>
      </w:r>
      <w:r w:rsidR="00075369">
        <w:rPr>
          <w:rFonts w:ascii="Times New Roman" w:eastAsia="Calibri" w:hAnsi="Times New Roman" w:cs="Times New Roman"/>
          <w:i/>
          <w:sz w:val="24"/>
          <w:szCs w:val="24"/>
        </w:rPr>
        <w:t>je voz</w:t>
      </w:r>
      <w:r w:rsidR="006E6431">
        <w:rPr>
          <w:rFonts w:ascii="Times New Roman" w:eastAsia="Calibri" w:hAnsi="Times New Roman" w:cs="Times New Roman"/>
          <w:i/>
          <w:sz w:val="24"/>
          <w:szCs w:val="24"/>
        </w:rPr>
        <w:t>ač vozila opel astra vršio radnju prestrojavanja ulijevo pri čemu nije prešao središnju ounu liniju, dok je vozač pasata vršio radnju preticanja</w:t>
      </w:r>
      <w:r w:rsidR="00363AB0">
        <w:rPr>
          <w:rFonts w:ascii="Times New Roman" w:eastAsia="Calibri" w:hAnsi="Times New Roman" w:cs="Times New Roman"/>
          <w:i/>
          <w:sz w:val="24"/>
          <w:szCs w:val="24"/>
        </w:rPr>
        <w:t xml:space="preserve"> prelazeći cijelim svojim vozilom punu liniju i tom prilikom koristio saobraćjnu traku koja služi za kretnaje vozila iz suprotnog smjera</w:t>
      </w:r>
      <w:r w:rsidR="00A9058C">
        <w:rPr>
          <w:rFonts w:ascii="Times New Roman" w:eastAsia="Calibri" w:hAnsi="Times New Roman" w:cs="Times New Roman"/>
          <w:i/>
          <w:sz w:val="24"/>
          <w:szCs w:val="24"/>
        </w:rPr>
        <w:t xml:space="preserve">. .... Kako je radnja vozila opel </w:t>
      </w:r>
      <w:r w:rsidR="000E3877">
        <w:rPr>
          <w:rFonts w:ascii="Times New Roman" w:eastAsia="Calibri" w:hAnsi="Times New Roman" w:cs="Times New Roman"/>
          <w:i/>
          <w:sz w:val="24"/>
          <w:szCs w:val="24"/>
        </w:rPr>
        <w:t>dopušten</w:t>
      </w:r>
      <w:r w:rsidR="00A9058C">
        <w:rPr>
          <w:rFonts w:ascii="Times New Roman" w:eastAsia="Calibri" w:hAnsi="Times New Roman" w:cs="Times New Roman"/>
          <w:i/>
          <w:sz w:val="24"/>
          <w:szCs w:val="24"/>
        </w:rPr>
        <w:t>a, aradnja vozila pasat zabranjena</w:t>
      </w:r>
      <w:r w:rsidR="00E625BD">
        <w:rPr>
          <w:rFonts w:ascii="Times New Roman" w:eastAsia="Calibri" w:hAnsi="Times New Roman" w:cs="Times New Roman"/>
          <w:i/>
          <w:sz w:val="24"/>
          <w:szCs w:val="24"/>
        </w:rPr>
        <w:t xml:space="preserve">, to je vještak utvrdio da je do s.n došlo zbog propusta vozača pasata, dok </w:t>
      </w:r>
      <w:r w:rsidR="006A55EE">
        <w:rPr>
          <w:rFonts w:ascii="Times New Roman" w:eastAsia="Calibri" w:hAnsi="Times New Roman" w:cs="Times New Roman"/>
          <w:i/>
          <w:sz w:val="24"/>
          <w:szCs w:val="24"/>
        </w:rPr>
        <w:t>okolnost</w:t>
      </w:r>
      <w:r w:rsidR="00E625BD">
        <w:rPr>
          <w:rFonts w:ascii="Times New Roman" w:eastAsia="Calibri" w:hAnsi="Times New Roman" w:cs="Times New Roman"/>
          <w:i/>
          <w:sz w:val="24"/>
          <w:szCs w:val="24"/>
        </w:rPr>
        <w:t xml:space="preserve"> </w:t>
      </w:r>
      <w:r w:rsidR="006A55EE">
        <w:rPr>
          <w:rFonts w:ascii="Times New Roman" w:eastAsia="Calibri" w:hAnsi="Times New Roman" w:cs="Times New Roman"/>
          <w:i/>
          <w:sz w:val="24"/>
          <w:szCs w:val="24"/>
        </w:rPr>
        <w:t>ko je prvi otpočeo radnju nije primjenjivao</w:t>
      </w:r>
      <w:r w:rsidR="00A9058C">
        <w:rPr>
          <w:rFonts w:ascii="Times New Roman" w:eastAsia="Calibri" w:hAnsi="Times New Roman" w:cs="Times New Roman"/>
          <w:i/>
          <w:sz w:val="24"/>
          <w:szCs w:val="24"/>
        </w:rPr>
        <w:t xml:space="preserve"> </w:t>
      </w:r>
      <w:r w:rsidR="00E7626D">
        <w:rPr>
          <w:rFonts w:ascii="Times New Roman" w:eastAsia="Calibri" w:hAnsi="Times New Roman" w:cs="Times New Roman"/>
          <w:i/>
          <w:sz w:val="24"/>
          <w:szCs w:val="24"/>
        </w:rPr>
        <w:t xml:space="preserve">jer se takva radnj primjenjuje samo kada su obje radnje </w:t>
      </w:r>
      <w:r w:rsidR="000E3877">
        <w:rPr>
          <w:rFonts w:ascii="Times New Roman" w:eastAsia="Calibri" w:hAnsi="Times New Roman" w:cs="Times New Roman"/>
          <w:i/>
          <w:sz w:val="24"/>
          <w:szCs w:val="24"/>
        </w:rPr>
        <w:t>dopušten</w:t>
      </w:r>
      <w:r w:rsidR="00E7626D">
        <w:rPr>
          <w:rFonts w:ascii="Times New Roman" w:eastAsia="Calibri" w:hAnsi="Times New Roman" w:cs="Times New Roman"/>
          <w:i/>
          <w:sz w:val="24"/>
          <w:szCs w:val="24"/>
        </w:rPr>
        <w:t>e.“</w:t>
      </w:r>
    </w:p>
    <w:p w14:paraId="76987951" w14:textId="77777777" w:rsidR="000B1751" w:rsidRDefault="000B1751" w:rsidP="006F655A">
      <w:pPr>
        <w:spacing w:after="0" w:line="240" w:lineRule="auto"/>
        <w:jc w:val="both"/>
        <w:rPr>
          <w:rFonts w:ascii="Times New Roman" w:eastAsia="Calibri" w:hAnsi="Times New Roman" w:cs="Times New Roman"/>
          <w:sz w:val="24"/>
          <w:szCs w:val="24"/>
        </w:rPr>
      </w:pPr>
    </w:p>
    <w:p w14:paraId="52731688" w14:textId="77777777" w:rsidR="006F655A" w:rsidRDefault="00CC4959" w:rsidP="006F655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Povodom ove nezgode vođenje i parnični postupak. </w:t>
      </w:r>
      <w:r w:rsidR="006F655A" w:rsidRPr="00CC4959">
        <w:rPr>
          <w:rFonts w:ascii="Times New Roman" w:eastAsia="Calibri" w:hAnsi="Times New Roman" w:cs="Times New Roman"/>
          <w:sz w:val="24"/>
          <w:szCs w:val="24"/>
        </w:rPr>
        <w:t>Izvodi iz obrazloženja presude</w:t>
      </w:r>
      <w:r w:rsidR="006F655A" w:rsidRPr="00CC4959">
        <w:rPr>
          <w:rFonts w:ascii="Times New Roman" w:hAnsi="Times New Roman" w:cs="Times New Roman"/>
          <w:sz w:val="24"/>
          <w:szCs w:val="24"/>
        </w:rPr>
        <w:t xml:space="preserve"> Osnovnog suda u Banjaluci u predmetu broj: 71 0 Mal 335628 20 Mal:</w:t>
      </w:r>
    </w:p>
    <w:p w14:paraId="24342DDC" w14:textId="77777777" w:rsidR="003474C1" w:rsidRPr="00F0086A" w:rsidRDefault="003474C1" w:rsidP="006F655A">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„...utvrđeno je da se vremensko – prostorna naliza, kojom se</w:t>
      </w:r>
      <w:r w:rsidR="005A2B62">
        <w:rPr>
          <w:rFonts w:ascii="Times New Roman" w:hAnsi="Times New Roman" w:cs="Times New Roman"/>
          <w:i/>
          <w:sz w:val="24"/>
          <w:szCs w:val="24"/>
        </w:rPr>
        <w:t xml:space="preserve"> </w:t>
      </w:r>
      <w:r>
        <w:rPr>
          <w:rFonts w:ascii="Times New Roman" w:hAnsi="Times New Roman" w:cs="Times New Roman"/>
          <w:i/>
          <w:sz w:val="24"/>
          <w:szCs w:val="24"/>
        </w:rPr>
        <w:t>utvrđuje koji od učesnika je prvi započeo radnju,</w:t>
      </w:r>
      <w:r w:rsidR="00651C06">
        <w:rPr>
          <w:rFonts w:ascii="Times New Roman" w:hAnsi="Times New Roman" w:cs="Times New Roman"/>
          <w:i/>
          <w:sz w:val="24"/>
          <w:szCs w:val="24"/>
        </w:rPr>
        <w:t xml:space="preserve"> primjenjuje onda kada oba učesnika vrše dozvoljene radnje, da bi</w:t>
      </w:r>
      <w:r w:rsidR="006A41C4">
        <w:rPr>
          <w:rFonts w:ascii="Times New Roman" w:hAnsi="Times New Roman" w:cs="Times New Roman"/>
          <w:i/>
          <w:sz w:val="24"/>
          <w:szCs w:val="24"/>
        </w:rPr>
        <w:t xml:space="preserve"> se utvrdilo koji je od učesnika</w:t>
      </w:r>
      <w:r w:rsidR="002510E1">
        <w:rPr>
          <w:rFonts w:ascii="Times New Roman" w:hAnsi="Times New Roman" w:cs="Times New Roman"/>
          <w:i/>
          <w:sz w:val="24"/>
          <w:szCs w:val="24"/>
        </w:rPr>
        <w:t xml:space="preserve"> prvi započeo radnju. U ovom sluačju vještak je</w:t>
      </w:r>
      <w:r w:rsidR="005A2B62">
        <w:rPr>
          <w:rFonts w:ascii="Times New Roman" w:hAnsi="Times New Roman" w:cs="Times New Roman"/>
          <w:i/>
          <w:sz w:val="24"/>
          <w:szCs w:val="24"/>
        </w:rPr>
        <w:t xml:space="preserve"> </w:t>
      </w:r>
      <w:r w:rsidR="002510E1">
        <w:rPr>
          <w:rFonts w:ascii="Times New Roman" w:hAnsi="Times New Roman" w:cs="Times New Roman"/>
          <w:i/>
          <w:sz w:val="24"/>
          <w:szCs w:val="24"/>
        </w:rPr>
        <w:t>utvrdio da se vozilo astra pravilno kretalo svojom desnom saobrać</w:t>
      </w:r>
      <w:r w:rsidR="007E7EE2">
        <w:rPr>
          <w:rFonts w:ascii="Times New Roman" w:hAnsi="Times New Roman" w:cs="Times New Roman"/>
          <w:i/>
          <w:sz w:val="24"/>
          <w:szCs w:val="24"/>
        </w:rPr>
        <w:t>a</w:t>
      </w:r>
      <w:r w:rsidR="002510E1">
        <w:rPr>
          <w:rFonts w:ascii="Times New Roman" w:hAnsi="Times New Roman" w:cs="Times New Roman"/>
          <w:i/>
          <w:sz w:val="24"/>
          <w:szCs w:val="24"/>
        </w:rPr>
        <w:t>jnom trakom</w:t>
      </w:r>
      <w:r w:rsidR="007E7EE2">
        <w:rPr>
          <w:rFonts w:ascii="Times New Roman" w:hAnsi="Times New Roman" w:cs="Times New Roman"/>
          <w:i/>
          <w:sz w:val="24"/>
          <w:szCs w:val="24"/>
        </w:rPr>
        <w:t>, na mjestu sudara kao i u zaustavnoj poziciji nal</w:t>
      </w:r>
      <w:r w:rsidR="005A2B62">
        <w:rPr>
          <w:rFonts w:ascii="Times New Roman" w:hAnsi="Times New Roman" w:cs="Times New Roman"/>
          <w:i/>
          <w:sz w:val="24"/>
          <w:szCs w:val="24"/>
        </w:rPr>
        <w:t>a</w:t>
      </w:r>
      <w:r w:rsidR="007E7EE2">
        <w:rPr>
          <w:rFonts w:ascii="Times New Roman" w:hAnsi="Times New Roman" w:cs="Times New Roman"/>
          <w:i/>
          <w:sz w:val="24"/>
          <w:szCs w:val="24"/>
        </w:rPr>
        <w:t xml:space="preserve">zilo se na svojoj desnoj traci, a vozač pasata je vršio radnju preticanja na nepropisan način, na </w:t>
      </w:r>
      <w:r w:rsidR="00EA10C1">
        <w:rPr>
          <w:rFonts w:ascii="Times New Roman" w:hAnsi="Times New Roman" w:cs="Times New Roman"/>
          <w:i/>
          <w:sz w:val="24"/>
          <w:szCs w:val="24"/>
        </w:rPr>
        <w:t>mjestu na kojem su kolovozne trake razdvojene neiprekidanom linijom, pa da nije bilo propusta na strani vozačavozila pasat, do saobraćjne nezgode ne ni došlo.</w:t>
      </w:r>
      <w:r w:rsidR="005A2B62">
        <w:rPr>
          <w:rFonts w:ascii="Times New Roman" w:hAnsi="Times New Roman" w:cs="Times New Roman"/>
          <w:i/>
          <w:sz w:val="24"/>
          <w:szCs w:val="24"/>
        </w:rPr>
        <w:t xml:space="preserve"> </w:t>
      </w:r>
      <w:r w:rsidR="00EA10C1">
        <w:rPr>
          <w:rFonts w:ascii="Times New Roman" w:hAnsi="Times New Roman" w:cs="Times New Roman"/>
          <w:i/>
          <w:sz w:val="24"/>
          <w:szCs w:val="24"/>
        </w:rPr>
        <w:t>Dakle, nije se radilo o dvije dozvoljene radnje</w:t>
      </w:r>
      <w:r w:rsidR="005A2B62">
        <w:rPr>
          <w:rFonts w:ascii="Times New Roman" w:hAnsi="Times New Roman" w:cs="Times New Roman"/>
          <w:i/>
          <w:sz w:val="24"/>
          <w:szCs w:val="24"/>
        </w:rPr>
        <w:t>, već o nedozvoljenoj i dozvoljenoj radnji.</w:t>
      </w:r>
    </w:p>
    <w:p w14:paraId="00D00B38" w14:textId="77777777" w:rsidR="006F655A" w:rsidRPr="00F0086A" w:rsidRDefault="006F655A" w:rsidP="006F655A">
      <w:pPr>
        <w:spacing w:after="0" w:line="240" w:lineRule="auto"/>
        <w:jc w:val="both"/>
        <w:rPr>
          <w:rFonts w:ascii="Times New Roman" w:hAnsi="Times New Roman" w:cs="Times New Roman"/>
          <w:sz w:val="24"/>
          <w:szCs w:val="24"/>
        </w:rPr>
      </w:pPr>
    </w:p>
    <w:p w14:paraId="484B22F5" w14:textId="77777777" w:rsidR="008C2D15" w:rsidRDefault="003A63F7" w:rsidP="00C773E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Vidimo da </w:t>
      </w:r>
      <w:r w:rsidR="008C2D15">
        <w:rPr>
          <w:rFonts w:ascii="Times New Roman" w:hAnsi="Times New Roman" w:cs="Times New Roman"/>
          <w:sz w:val="24"/>
          <w:szCs w:val="24"/>
        </w:rPr>
        <w:t>su</w:t>
      </w:r>
      <w:r>
        <w:rPr>
          <w:rFonts w:ascii="Times New Roman" w:hAnsi="Times New Roman" w:cs="Times New Roman"/>
          <w:sz w:val="24"/>
          <w:szCs w:val="24"/>
        </w:rPr>
        <w:t xml:space="preserve"> i ovdje sud</w:t>
      </w:r>
      <w:r w:rsidR="008C2D15">
        <w:rPr>
          <w:rFonts w:ascii="Times New Roman" w:hAnsi="Times New Roman" w:cs="Times New Roman"/>
          <w:sz w:val="24"/>
          <w:szCs w:val="24"/>
        </w:rPr>
        <w:t>ovi</w:t>
      </w:r>
      <w:r>
        <w:rPr>
          <w:rFonts w:ascii="Times New Roman" w:hAnsi="Times New Roman" w:cs="Times New Roman"/>
          <w:sz w:val="24"/>
          <w:szCs w:val="24"/>
        </w:rPr>
        <w:t xml:space="preserve"> zauze</w:t>
      </w:r>
      <w:r w:rsidR="008C2D15">
        <w:rPr>
          <w:rFonts w:ascii="Times New Roman" w:hAnsi="Times New Roman" w:cs="Times New Roman"/>
          <w:sz w:val="24"/>
          <w:szCs w:val="24"/>
        </w:rPr>
        <w:t>li</w:t>
      </w:r>
      <w:r>
        <w:rPr>
          <w:rFonts w:ascii="Times New Roman" w:hAnsi="Times New Roman" w:cs="Times New Roman"/>
          <w:sz w:val="24"/>
          <w:szCs w:val="24"/>
        </w:rPr>
        <w:t xml:space="preserve"> stav da se kod sukoba dopuštene i nedopuštene radnje ne koristi kriterij koja je radnja prva započela, već da</w:t>
      </w:r>
      <w:r w:rsidR="00E87914">
        <w:rPr>
          <w:rFonts w:ascii="Times New Roman" w:hAnsi="Times New Roman" w:cs="Times New Roman"/>
          <w:sz w:val="24"/>
          <w:szCs w:val="24"/>
        </w:rPr>
        <w:t xml:space="preserve"> </w:t>
      </w:r>
      <w:r>
        <w:rPr>
          <w:rFonts w:ascii="Times New Roman" w:hAnsi="Times New Roman" w:cs="Times New Roman"/>
          <w:sz w:val="24"/>
          <w:szCs w:val="24"/>
        </w:rPr>
        <w:t>je mjerodavno</w:t>
      </w:r>
      <w:r w:rsidR="00E87914">
        <w:rPr>
          <w:rFonts w:ascii="Times New Roman" w:hAnsi="Times New Roman" w:cs="Times New Roman"/>
          <w:sz w:val="24"/>
          <w:szCs w:val="24"/>
        </w:rPr>
        <w:t xml:space="preserve"> koja je od radnji bila dopuštena</w:t>
      </w:r>
      <w:r>
        <w:rPr>
          <w:rFonts w:ascii="Times New Roman" w:hAnsi="Times New Roman" w:cs="Times New Roman"/>
          <w:sz w:val="24"/>
          <w:szCs w:val="24"/>
        </w:rPr>
        <w:t>.</w:t>
      </w:r>
      <w:r w:rsidR="00EC1136">
        <w:rPr>
          <w:rFonts w:ascii="Times New Roman" w:hAnsi="Times New Roman" w:cs="Times New Roman"/>
          <w:sz w:val="24"/>
          <w:szCs w:val="24"/>
        </w:rPr>
        <w:t xml:space="preserve"> Navedene presude su postale prvnosnažne</w:t>
      </w:r>
      <w:r w:rsidR="00E06C69">
        <w:rPr>
          <w:rFonts w:ascii="Times New Roman" w:hAnsi="Times New Roman" w:cs="Times New Roman"/>
          <w:sz w:val="24"/>
          <w:szCs w:val="24"/>
        </w:rPr>
        <w:t>.</w:t>
      </w:r>
    </w:p>
    <w:p w14:paraId="0588F304" w14:textId="77777777" w:rsidR="00E06C69" w:rsidRDefault="00E06C69" w:rsidP="00C773E9">
      <w:pPr>
        <w:jc w:val="both"/>
        <w:rPr>
          <w:rFonts w:ascii="Times New Roman" w:hAnsi="Times New Roman" w:cs="Times New Roman"/>
          <w:sz w:val="24"/>
          <w:szCs w:val="24"/>
        </w:rPr>
      </w:pPr>
    </w:p>
    <w:p w14:paraId="71DF8F81" w14:textId="77777777" w:rsidR="006F655A" w:rsidRDefault="00A11B96" w:rsidP="00C773E9">
      <w:pPr>
        <w:jc w:val="both"/>
        <w:rPr>
          <w:rFonts w:ascii="Times New Roman" w:hAnsi="Times New Roman" w:cs="Times New Roman"/>
          <w:sz w:val="24"/>
          <w:szCs w:val="24"/>
        </w:rPr>
      </w:pPr>
      <w:r>
        <w:rPr>
          <w:rFonts w:ascii="Times New Roman" w:hAnsi="Times New Roman" w:cs="Times New Roman"/>
          <w:sz w:val="24"/>
          <w:szCs w:val="24"/>
        </w:rPr>
        <w:t>Primjer 4.</w:t>
      </w:r>
    </w:p>
    <w:p w14:paraId="28914AC4" w14:textId="77777777" w:rsidR="00CE4E4C" w:rsidRDefault="00CE4E4C" w:rsidP="00C773E9">
      <w:pPr>
        <w:jc w:val="both"/>
        <w:rPr>
          <w:rFonts w:ascii="Times New Roman" w:hAnsi="Times New Roman" w:cs="Times New Roman"/>
          <w:sz w:val="24"/>
          <w:szCs w:val="24"/>
        </w:rPr>
      </w:pPr>
      <w:r>
        <w:drawing>
          <wp:inline distT="0" distB="0" distL="0" distR="0" wp14:anchorId="2FB37554" wp14:editId="12A8D197">
            <wp:extent cx="1993757" cy="5978757"/>
            <wp:effectExtent l="762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470" t="-1595"/>
                    <a:stretch/>
                  </pic:blipFill>
                  <pic:spPr bwMode="auto">
                    <a:xfrm rot="5400000">
                      <a:off x="0" y="0"/>
                      <a:ext cx="2008807" cy="6023887"/>
                    </a:xfrm>
                    <a:prstGeom prst="rect">
                      <a:avLst/>
                    </a:prstGeom>
                    <a:ln>
                      <a:noFill/>
                    </a:ln>
                    <a:extLst>
                      <a:ext uri="{53640926-AAD7-44D8-BBD7-CCE9431645EC}">
                        <a14:shadowObscured xmlns:a14="http://schemas.microsoft.com/office/drawing/2010/main"/>
                      </a:ext>
                    </a:extLst>
                  </pic:spPr>
                </pic:pic>
              </a:graphicData>
            </a:graphic>
          </wp:inline>
        </w:drawing>
      </w:r>
    </w:p>
    <w:p w14:paraId="68EE0144" w14:textId="77777777" w:rsidR="00A11B96" w:rsidRPr="00F0086A" w:rsidRDefault="00A11B96" w:rsidP="00C773E9">
      <w:pPr>
        <w:jc w:val="both"/>
        <w:rPr>
          <w:rFonts w:ascii="Times New Roman" w:hAnsi="Times New Roman" w:cs="Times New Roman"/>
          <w:sz w:val="24"/>
          <w:szCs w:val="24"/>
        </w:rPr>
      </w:pPr>
      <w:r>
        <w:rPr>
          <w:rFonts w:ascii="Times New Roman" w:hAnsi="Times New Roman" w:cs="Times New Roman"/>
          <w:sz w:val="24"/>
          <w:szCs w:val="24"/>
        </w:rPr>
        <w:t>Preticanje u ras</w:t>
      </w:r>
      <w:r w:rsidR="006A5255">
        <w:rPr>
          <w:rFonts w:ascii="Times New Roman" w:hAnsi="Times New Roman" w:cs="Times New Roman"/>
          <w:sz w:val="24"/>
          <w:szCs w:val="24"/>
        </w:rPr>
        <w:t xml:space="preserve">krsnici </w:t>
      </w:r>
      <w:r w:rsidR="0069522B">
        <w:rPr>
          <w:rFonts w:ascii="Times New Roman" w:hAnsi="Times New Roman" w:cs="Times New Roman"/>
          <w:sz w:val="24"/>
          <w:szCs w:val="24"/>
        </w:rPr>
        <w:t>koja se prostire u blagoj des</w:t>
      </w:r>
      <w:r w:rsidR="00E87914">
        <w:rPr>
          <w:rFonts w:ascii="Times New Roman" w:hAnsi="Times New Roman" w:cs="Times New Roman"/>
          <w:sz w:val="24"/>
          <w:szCs w:val="24"/>
        </w:rPr>
        <w:t>n</w:t>
      </w:r>
      <w:r w:rsidR="0069522B">
        <w:rPr>
          <w:rFonts w:ascii="Times New Roman" w:hAnsi="Times New Roman" w:cs="Times New Roman"/>
          <w:sz w:val="24"/>
          <w:szCs w:val="24"/>
        </w:rPr>
        <w:t xml:space="preserve">oj krivini </w:t>
      </w:r>
      <w:r w:rsidR="006A5255">
        <w:rPr>
          <w:rFonts w:ascii="Times New Roman" w:hAnsi="Times New Roman" w:cs="Times New Roman"/>
          <w:sz w:val="24"/>
          <w:szCs w:val="24"/>
        </w:rPr>
        <w:t>ispred koje se nal</w:t>
      </w:r>
      <w:r w:rsidR="003A63F7">
        <w:rPr>
          <w:rFonts w:ascii="Times New Roman" w:hAnsi="Times New Roman" w:cs="Times New Roman"/>
          <w:sz w:val="24"/>
          <w:szCs w:val="24"/>
        </w:rPr>
        <w:t>a</w:t>
      </w:r>
      <w:r w:rsidR="006A5255">
        <w:rPr>
          <w:rFonts w:ascii="Times New Roman" w:hAnsi="Times New Roman" w:cs="Times New Roman"/>
          <w:sz w:val="24"/>
          <w:szCs w:val="24"/>
        </w:rPr>
        <w:t>zi obilježeni pječaki prelaz i središnja nei</w:t>
      </w:r>
      <w:r w:rsidR="00E87914">
        <w:rPr>
          <w:rFonts w:ascii="Times New Roman" w:hAnsi="Times New Roman" w:cs="Times New Roman"/>
          <w:sz w:val="24"/>
          <w:szCs w:val="24"/>
        </w:rPr>
        <w:t>s</w:t>
      </w:r>
      <w:r w:rsidR="006A5255">
        <w:rPr>
          <w:rFonts w:ascii="Times New Roman" w:hAnsi="Times New Roman" w:cs="Times New Roman"/>
          <w:sz w:val="24"/>
          <w:szCs w:val="24"/>
        </w:rPr>
        <w:t>prekidana linija.</w:t>
      </w:r>
    </w:p>
    <w:p w14:paraId="0DB37329" w14:textId="77777777" w:rsidR="00B20DBE" w:rsidRPr="00F0086A" w:rsidRDefault="00B20DBE" w:rsidP="00B20DBE">
      <w:pPr>
        <w:spacing w:after="0" w:line="240" w:lineRule="auto"/>
        <w:jc w:val="both"/>
        <w:rPr>
          <w:rFonts w:ascii="Times New Roman" w:hAnsi="Times New Roman" w:cs="Times New Roman"/>
          <w:i/>
          <w:sz w:val="24"/>
          <w:szCs w:val="24"/>
        </w:rPr>
      </w:pPr>
      <w:r w:rsidRPr="00F0086A">
        <w:rPr>
          <w:rFonts w:ascii="Times New Roman" w:eastAsia="Calibri" w:hAnsi="Times New Roman" w:cs="Times New Roman"/>
          <w:i/>
          <w:sz w:val="24"/>
          <w:szCs w:val="24"/>
        </w:rPr>
        <w:t>Izvod iz obrazloženja presude</w:t>
      </w:r>
      <w:r w:rsidRPr="00F0086A">
        <w:rPr>
          <w:rFonts w:ascii="Times New Roman" w:hAnsi="Times New Roman" w:cs="Times New Roman"/>
          <w:i/>
          <w:sz w:val="24"/>
          <w:szCs w:val="24"/>
        </w:rPr>
        <w:t xml:space="preserve"> Kantonalnog suda u Tuzli broj: 32 0 Mal 303389 17 Mal:</w:t>
      </w:r>
    </w:p>
    <w:p w14:paraId="38559D20" w14:textId="77777777" w:rsidR="00B20DBE" w:rsidRDefault="00B20DBE" w:rsidP="00B20DBE">
      <w:pPr>
        <w:spacing w:after="0" w:line="240" w:lineRule="auto"/>
        <w:jc w:val="both"/>
        <w:rPr>
          <w:rFonts w:ascii="Times New Roman" w:hAnsi="Times New Roman" w:cs="Times New Roman"/>
          <w:i/>
          <w:sz w:val="24"/>
          <w:szCs w:val="24"/>
        </w:rPr>
      </w:pPr>
    </w:p>
    <w:p w14:paraId="47799510" w14:textId="77777777" w:rsidR="000049B3" w:rsidRDefault="00694EF1" w:rsidP="007C3B2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„...proizilazi da je vozač vozila mercedes u okolnostima započinjanja/izvođenja radnje preticanja stvorio opasnu situaciju i tako napravio propust koji je uzročno vezan za stvaranj</w:t>
      </w:r>
      <w:r w:rsidR="00CB4A24">
        <w:rPr>
          <w:rFonts w:ascii="Times New Roman" w:hAnsi="Times New Roman" w:cs="Times New Roman"/>
          <w:i/>
          <w:sz w:val="24"/>
          <w:szCs w:val="24"/>
        </w:rPr>
        <w:t>e</w:t>
      </w:r>
      <w:r>
        <w:rPr>
          <w:rFonts w:ascii="Times New Roman" w:hAnsi="Times New Roman" w:cs="Times New Roman"/>
          <w:i/>
          <w:sz w:val="24"/>
          <w:szCs w:val="24"/>
        </w:rPr>
        <w:t xml:space="preserve"> opasne situaicije</w:t>
      </w:r>
      <w:r w:rsidR="00692337">
        <w:rPr>
          <w:rFonts w:ascii="Times New Roman" w:hAnsi="Times New Roman" w:cs="Times New Roman"/>
          <w:i/>
          <w:sz w:val="24"/>
          <w:szCs w:val="24"/>
        </w:rPr>
        <w:t xml:space="preserve"> i za</w:t>
      </w:r>
      <w:r w:rsidR="000049B3">
        <w:rPr>
          <w:rFonts w:ascii="Times New Roman" w:hAnsi="Times New Roman" w:cs="Times New Roman"/>
          <w:i/>
          <w:sz w:val="24"/>
          <w:szCs w:val="24"/>
        </w:rPr>
        <w:t xml:space="preserve"> </w:t>
      </w:r>
      <w:r w:rsidR="00692337">
        <w:rPr>
          <w:rFonts w:ascii="Times New Roman" w:hAnsi="Times New Roman" w:cs="Times New Roman"/>
          <w:i/>
          <w:sz w:val="24"/>
          <w:szCs w:val="24"/>
        </w:rPr>
        <w:t>nastanak saobrać</w:t>
      </w:r>
      <w:r w:rsidR="000049B3">
        <w:rPr>
          <w:rFonts w:ascii="Times New Roman" w:hAnsi="Times New Roman" w:cs="Times New Roman"/>
          <w:i/>
          <w:sz w:val="24"/>
          <w:szCs w:val="24"/>
        </w:rPr>
        <w:t>a</w:t>
      </w:r>
      <w:r w:rsidR="00692337">
        <w:rPr>
          <w:rFonts w:ascii="Times New Roman" w:hAnsi="Times New Roman" w:cs="Times New Roman"/>
          <w:i/>
          <w:sz w:val="24"/>
          <w:szCs w:val="24"/>
        </w:rPr>
        <w:t>jne nezgode... vozač vozila pasat</w:t>
      </w:r>
      <w:r w:rsidR="00CB4A24">
        <w:rPr>
          <w:rFonts w:ascii="Times New Roman" w:hAnsi="Times New Roman" w:cs="Times New Roman"/>
          <w:i/>
          <w:sz w:val="24"/>
          <w:szCs w:val="24"/>
        </w:rPr>
        <w:t xml:space="preserve"> nije imao razloga da očekuje da će njegovo vozilo, na mejstu gdje je radnja preticanja zabranjena, preticati vozač vozila mercedes.“</w:t>
      </w:r>
    </w:p>
    <w:p w14:paraId="1E5868BF" w14:textId="77777777" w:rsidR="007C3B2F" w:rsidRPr="007C3B2F" w:rsidRDefault="007C3B2F" w:rsidP="007C3B2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a da to što je vozač pasata osmatranjem na unutrašnji i lijevi vanjski retrvizor, ako i okretanjem glave ulijevo</w:t>
      </w:r>
      <w:r w:rsidR="006C044A">
        <w:rPr>
          <w:rFonts w:ascii="Times New Roman" w:hAnsi="Times New Roman" w:cs="Times New Roman"/>
          <w:i/>
          <w:sz w:val="24"/>
          <w:szCs w:val="24"/>
        </w:rPr>
        <w:t>, u trenutku kada započinje prelaziti vozilom preko sredine kolovza, mogao da vidi položaj vozila mercedes na lijevoj kolovoznoj traci</w:t>
      </w:r>
      <w:r w:rsidR="00987E95">
        <w:rPr>
          <w:rFonts w:ascii="Times New Roman" w:hAnsi="Times New Roman" w:cs="Times New Roman"/>
          <w:i/>
          <w:sz w:val="24"/>
          <w:szCs w:val="24"/>
        </w:rPr>
        <w:t xml:space="preserve"> bliže sredini kolovoza, i odustajanjem od prelaska preko sredine kolovza i izvođenja radnje lijevog skretanja</w:t>
      </w:r>
      <w:r w:rsidR="00281882">
        <w:rPr>
          <w:rFonts w:ascii="Times New Roman" w:hAnsi="Times New Roman" w:cs="Times New Roman"/>
          <w:i/>
          <w:sz w:val="24"/>
          <w:szCs w:val="24"/>
        </w:rPr>
        <w:t xml:space="preserve"> da izbjegne udar svog vozila u vozilo mercedes, u datoj  saobraćajnoj situaciji ne predstavlja propust koji je u uzročnoj vezi sa stvaranjem opasne situacije i nastankom saobrać</w:t>
      </w:r>
      <w:r w:rsidR="00071DCD">
        <w:rPr>
          <w:rFonts w:ascii="Times New Roman" w:hAnsi="Times New Roman" w:cs="Times New Roman"/>
          <w:i/>
          <w:sz w:val="24"/>
          <w:szCs w:val="24"/>
        </w:rPr>
        <w:t>a</w:t>
      </w:r>
      <w:r w:rsidR="00281882">
        <w:rPr>
          <w:rFonts w:ascii="Times New Roman" w:hAnsi="Times New Roman" w:cs="Times New Roman"/>
          <w:i/>
          <w:sz w:val="24"/>
          <w:szCs w:val="24"/>
        </w:rPr>
        <w:t>jne nezgode</w:t>
      </w:r>
      <w:r w:rsidR="00071DCD">
        <w:rPr>
          <w:rFonts w:ascii="Times New Roman" w:hAnsi="Times New Roman" w:cs="Times New Roman"/>
          <w:i/>
          <w:sz w:val="24"/>
          <w:szCs w:val="24"/>
        </w:rPr>
        <w:t>.</w:t>
      </w:r>
      <w:r w:rsidR="00281882">
        <w:rPr>
          <w:rFonts w:ascii="Times New Roman" w:hAnsi="Times New Roman" w:cs="Times New Roman"/>
          <w:i/>
          <w:sz w:val="24"/>
          <w:szCs w:val="24"/>
        </w:rPr>
        <w:t xml:space="preserve"> </w:t>
      </w:r>
    </w:p>
    <w:p w14:paraId="40B72A5F" w14:textId="77777777" w:rsidR="004A7E61" w:rsidRDefault="004A7E61" w:rsidP="00C773E9">
      <w:pPr>
        <w:jc w:val="both"/>
      </w:pPr>
    </w:p>
    <w:p w14:paraId="4DE16730" w14:textId="77777777" w:rsidR="00071DCD" w:rsidRDefault="00EC1136" w:rsidP="00C773E9">
      <w:pPr>
        <w:jc w:val="both"/>
        <w:rPr>
          <w:rFonts w:ascii="Times New Roman" w:hAnsi="Times New Roman" w:cs="Times New Roman"/>
          <w:sz w:val="24"/>
          <w:szCs w:val="24"/>
        </w:rPr>
      </w:pPr>
      <w:r>
        <w:rPr>
          <w:rFonts w:ascii="Times New Roman" w:hAnsi="Times New Roman" w:cs="Times New Roman"/>
          <w:sz w:val="24"/>
          <w:szCs w:val="24"/>
        </w:rPr>
        <w:t xml:space="preserve">Navednom presudom potvrđena je prvostepena presuda i sudovi su još jednom </w:t>
      </w:r>
      <w:r w:rsidR="00381387">
        <w:rPr>
          <w:rFonts w:ascii="Times New Roman" w:hAnsi="Times New Roman" w:cs="Times New Roman"/>
          <w:sz w:val="24"/>
          <w:szCs w:val="24"/>
        </w:rPr>
        <w:t xml:space="preserve">potvrdili prednost dopuštene radnje, kao i činjenicu da vozači nisu doprinijeli nastanku nezgode </w:t>
      </w:r>
      <w:r w:rsidR="001F107F">
        <w:rPr>
          <w:rFonts w:ascii="Times New Roman" w:hAnsi="Times New Roman" w:cs="Times New Roman"/>
          <w:sz w:val="24"/>
          <w:szCs w:val="24"/>
        </w:rPr>
        <w:t>zato što nisu predvidjeli nedopuštenu randju drugog učesnika.</w:t>
      </w:r>
    </w:p>
    <w:p w14:paraId="5B406CC2" w14:textId="77777777" w:rsidR="00071DCD" w:rsidRDefault="00071DCD" w:rsidP="00C773E9">
      <w:pPr>
        <w:jc w:val="both"/>
        <w:rPr>
          <w:rFonts w:ascii="Times New Roman" w:hAnsi="Times New Roman" w:cs="Times New Roman"/>
          <w:sz w:val="24"/>
          <w:szCs w:val="24"/>
        </w:rPr>
      </w:pPr>
    </w:p>
    <w:p w14:paraId="519943E3" w14:textId="77777777" w:rsidR="00071DCD" w:rsidRDefault="00071DCD" w:rsidP="00C773E9">
      <w:pPr>
        <w:jc w:val="both"/>
        <w:rPr>
          <w:rFonts w:ascii="Times New Roman" w:hAnsi="Times New Roman" w:cs="Times New Roman"/>
          <w:sz w:val="24"/>
          <w:szCs w:val="24"/>
        </w:rPr>
      </w:pPr>
    </w:p>
    <w:p w14:paraId="7FCE4D81" w14:textId="77777777" w:rsidR="00071DCD" w:rsidRDefault="00071DCD" w:rsidP="00C773E9">
      <w:pPr>
        <w:jc w:val="both"/>
        <w:rPr>
          <w:rFonts w:ascii="Times New Roman" w:hAnsi="Times New Roman" w:cs="Times New Roman"/>
          <w:sz w:val="24"/>
          <w:szCs w:val="24"/>
        </w:rPr>
      </w:pPr>
    </w:p>
    <w:p w14:paraId="2880393D" w14:textId="77777777" w:rsidR="00071DCD" w:rsidRDefault="00071DCD" w:rsidP="00C773E9">
      <w:pPr>
        <w:jc w:val="both"/>
        <w:rPr>
          <w:rFonts w:ascii="Times New Roman" w:hAnsi="Times New Roman" w:cs="Times New Roman"/>
          <w:sz w:val="24"/>
          <w:szCs w:val="24"/>
        </w:rPr>
      </w:pPr>
    </w:p>
    <w:p w14:paraId="5A2097E0" w14:textId="77777777" w:rsidR="00071DCD" w:rsidRDefault="00071DCD" w:rsidP="00C773E9">
      <w:pPr>
        <w:jc w:val="both"/>
        <w:rPr>
          <w:rFonts w:ascii="Times New Roman" w:hAnsi="Times New Roman" w:cs="Times New Roman"/>
          <w:sz w:val="24"/>
          <w:szCs w:val="24"/>
        </w:rPr>
      </w:pPr>
    </w:p>
    <w:p w14:paraId="2F6F477D" w14:textId="77777777" w:rsidR="00071DCD" w:rsidRDefault="00071DCD" w:rsidP="00C773E9">
      <w:pPr>
        <w:jc w:val="both"/>
        <w:rPr>
          <w:rFonts w:ascii="Times New Roman" w:hAnsi="Times New Roman" w:cs="Times New Roman"/>
          <w:sz w:val="24"/>
          <w:szCs w:val="24"/>
        </w:rPr>
      </w:pPr>
    </w:p>
    <w:p w14:paraId="5B165B74" w14:textId="77777777" w:rsidR="005B1D4A" w:rsidRDefault="005B1D4A" w:rsidP="00C773E9">
      <w:pPr>
        <w:jc w:val="both"/>
        <w:rPr>
          <w:rFonts w:ascii="Times New Roman" w:hAnsi="Times New Roman" w:cs="Times New Roman"/>
          <w:sz w:val="24"/>
          <w:szCs w:val="24"/>
        </w:rPr>
      </w:pPr>
    </w:p>
    <w:p w14:paraId="03BF5134" w14:textId="77777777" w:rsidR="000F1201" w:rsidRDefault="000F1201" w:rsidP="00C773E9">
      <w:pPr>
        <w:jc w:val="both"/>
        <w:rPr>
          <w:rFonts w:ascii="Times New Roman" w:hAnsi="Times New Roman" w:cs="Times New Roman"/>
          <w:sz w:val="24"/>
          <w:szCs w:val="24"/>
        </w:rPr>
      </w:pPr>
      <w:r>
        <w:rPr>
          <w:rFonts w:ascii="Times New Roman" w:hAnsi="Times New Roman" w:cs="Times New Roman"/>
          <w:sz w:val="24"/>
          <w:szCs w:val="24"/>
        </w:rPr>
        <w:t>Primjer 5.</w:t>
      </w:r>
    </w:p>
    <w:p w14:paraId="5D9AE61F" w14:textId="77777777" w:rsidR="005B1D4A" w:rsidRDefault="005B1D4A" w:rsidP="00C773E9">
      <w:pPr>
        <w:jc w:val="both"/>
        <w:rPr>
          <w:rFonts w:ascii="Times New Roman" w:hAnsi="Times New Roman" w:cs="Times New Roman"/>
          <w:sz w:val="24"/>
          <w:szCs w:val="24"/>
        </w:rPr>
      </w:pPr>
      <w:r>
        <w:drawing>
          <wp:inline distT="0" distB="0" distL="0" distR="0" wp14:anchorId="717D4F91" wp14:editId="6F6252FA">
            <wp:extent cx="2152650" cy="5972175"/>
            <wp:effectExtent l="0" t="4763"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rot="5400000">
                      <a:off x="0" y="0"/>
                      <a:ext cx="2152650" cy="5972175"/>
                    </a:xfrm>
                    <a:prstGeom prst="rect">
                      <a:avLst/>
                    </a:prstGeom>
                  </pic:spPr>
                </pic:pic>
              </a:graphicData>
            </a:graphic>
          </wp:inline>
        </w:drawing>
      </w:r>
    </w:p>
    <w:p w14:paraId="1A7B0FE0" w14:textId="77777777" w:rsidR="000F1201" w:rsidRDefault="000F1201" w:rsidP="00C773E9">
      <w:pPr>
        <w:jc w:val="both"/>
        <w:rPr>
          <w:rFonts w:ascii="Times New Roman" w:hAnsi="Times New Roman" w:cs="Times New Roman"/>
          <w:sz w:val="24"/>
          <w:szCs w:val="24"/>
        </w:rPr>
      </w:pPr>
      <w:r>
        <w:rPr>
          <w:rFonts w:ascii="Times New Roman" w:hAnsi="Times New Roman" w:cs="Times New Roman"/>
          <w:sz w:val="24"/>
          <w:szCs w:val="24"/>
        </w:rPr>
        <w:t>Vozač vozila polo je vršio pretic</w:t>
      </w:r>
      <w:r w:rsidR="002D5B7D">
        <w:rPr>
          <w:rFonts w:ascii="Times New Roman" w:hAnsi="Times New Roman" w:cs="Times New Roman"/>
          <w:sz w:val="24"/>
          <w:szCs w:val="24"/>
        </w:rPr>
        <w:t>a</w:t>
      </w:r>
      <w:r>
        <w:rPr>
          <w:rFonts w:ascii="Times New Roman" w:hAnsi="Times New Roman" w:cs="Times New Roman"/>
          <w:sz w:val="24"/>
          <w:szCs w:val="24"/>
        </w:rPr>
        <w:t>nj</w:t>
      </w:r>
      <w:r w:rsidR="002D5B7D">
        <w:rPr>
          <w:rFonts w:ascii="Times New Roman" w:hAnsi="Times New Roman" w:cs="Times New Roman"/>
          <w:sz w:val="24"/>
          <w:szCs w:val="24"/>
        </w:rPr>
        <w:t>e</w:t>
      </w:r>
      <w:r>
        <w:rPr>
          <w:rFonts w:ascii="Times New Roman" w:hAnsi="Times New Roman" w:cs="Times New Roman"/>
          <w:sz w:val="24"/>
          <w:szCs w:val="24"/>
        </w:rPr>
        <w:t xml:space="preserve"> </w:t>
      </w:r>
      <w:r w:rsidR="00FC767B">
        <w:rPr>
          <w:rFonts w:ascii="Times New Roman" w:hAnsi="Times New Roman" w:cs="Times New Roman"/>
          <w:sz w:val="24"/>
          <w:szCs w:val="24"/>
        </w:rPr>
        <w:t>preko taksi stajališta i sudario se sa vozilom pasat koje je vršilo lijevo skretanje.</w:t>
      </w:r>
    </w:p>
    <w:p w14:paraId="7E1CCB54" w14:textId="77777777" w:rsidR="00FC767B" w:rsidRDefault="001075F5" w:rsidP="00C773E9">
      <w:pPr>
        <w:jc w:val="both"/>
        <w:rPr>
          <w:rFonts w:ascii="Times New Roman" w:hAnsi="Times New Roman" w:cs="Times New Roman"/>
          <w:sz w:val="24"/>
          <w:szCs w:val="24"/>
        </w:rPr>
      </w:pPr>
      <w:r>
        <w:rPr>
          <w:rFonts w:ascii="Times New Roman" w:hAnsi="Times New Roman" w:cs="Times New Roman"/>
          <w:sz w:val="24"/>
          <w:szCs w:val="24"/>
        </w:rPr>
        <w:t>Presuda Ka</w:t>
      </w:r>
      <w:r w:rsidR="00EA1EF0">
        <w:rPr>
          <w:rFonts w:ascii="Times New Roman" w:hAnsi="Times New Roman" w:cs="Times New Roman"/>
          <w:sz w:val="24"/>
          <w:szCs w:val="24"/>
        </w:rPr>
        <w:t>n</w:t>
      </w:r>
      <w:r>
        <w:rPr>
          <w:rFonts w:ascii="Times New Roman" w:hAnsi="Times New Roman" w:cs="Times New Roman"/>
          <w:sz w:val="24"/>
          <w:szCs w:val="24"/>
        </w:rPr>
        <w:t>tonalnog suda</w:t>
      </w:r>
      <w:r w:rsidR="00EA1EF0">
        <w:rPr>
          <w:rFonts w:ascii="Times New Roman" w:hAnsi="Times New Roman" w:cs="Times New Roman"/>
          <w:sz w:val="24"/>
          <w:szCs w:val="24"/>
        </w:rPr>
        <w:t xml:space="preserve"> </w:t>
      </w:r>
      <w:r>
        <w:rPr>
          <w:rFonts w:ascii="Times New Roman" w:hAnsi="Times New Roman" w:cs="Times New Roman"/>
          <w:sz w:val="24"/>
          <w:szCs w:val="24"/>
        </w:rPr>
        <w:t>u Zenici broj 43 0 Mal 205390 23 Gž</w:t>
      </w:r>
      <w:r w:rsidR="00EA1EF0">
        <w:rPr>
          <w:rFonts w:ascii="Times New Roman" w:hAnsi="Times New Roman" w:cs="Times New Roman"/>
          <w:sz w:val="24"/>
          <w:szCs w:val="24"/>
        </w:rPr>
        <w:t xml:space="preserve"> od 24.1.2023.</w:t>
      </w:r>
    </w:p>
    <w:p w14:paraId="31B1563E" w14:textId="77777777" w:rsidR="00EA1EF0" w:rsidRPr="00EA1EF0" w:rsidRDefault="00EA1EF0" w:rsidP="00C773E9">
      <w:pPr>
        <w:jc w:val="both"/>
        <w:rPr>
          <w:rFonts w:ascii="Times New Roman" w:hAnsi="Times New Roman" w:cs="Times New Roman"/>
          <w:i/>
          <w:sz w:val="24"/>
          <w:szCs w:val="24"/>
        </w:rPr>
      </w:pPr>
      <w:r>
        <w:rPr>
          <w:rFonts w:ascii="Times New Roman" w:hAnsi="Times New Roman" w:cs="Times New Roman"/>
          <w:i/>
          <w:sz w:val="24"/>
          <w:szCs w:val="24"/>
        </w:rPr>
        <w:t>„...op</w:t>
      </w:r>
      <w:r w:rsidR="005060E0">
        <w:rPr>
          <w:rFonts w:ascii="Times New Roman" w:hAnsi="Times New Roman" w:cs="Times New Roman"/>
          <w:i/>
          <w:sz w:val="24"/>
          <w:szCs w:val="24"/>
        </w:rPr>
        <w:t>a</w:t>
      </w:r>
      <w:r>
        <w:rPr>
          <w:rFonts w:ascii="Times New Roman" w:hAnsi="Times New Roman" w:cs="Times New Roman"/>
          <w:i/>
          <w:sz w:val="24"/>
          <w:szCs w:val="24"/>
        </w:rPr>
        <w:t>sna situacija nastaje</w:t>
      </w:r>
      <w:r w:rsidR="00DA621C">
        <w:rPr>
          <w:rFonts w:ascii="Times New Roman" w:hAnsi="Times New Roman" w:cs="Times New Roman"/>
          <w:i/>
          <w:sz w:val="24"/>
          <w:szCs w:val="24"/>
        </w:rPr>
        <w:t xml:space="preserve"> kada voza pmv polo mimo svih saobrać</w:t>
      </w:r>
      <w:r w:rsidR="008341DF">
        <w:rPr>
          <w:rFonts w:ascii="Times New Roman" w:hAnsi="Times New Roman" w:cs="Times New Roman"/>
          <w:i/>
          <w:sz w:val="24"/>
          <w:szCs w:val="24"/>
        </w:rPr>
        <w:t>a</w:t>
      </w:r>
      <w:r w:rsidR="00DA621C">
        <w:rPr>
          <w:rFonts w:ascii="Times New Roman" w:hAnsi="Times New Roman" w:cs="Times New Roman"/>
          <w:i/>
          <w:sz w:val="24"/>
          <w:szCs w:val="24"/>
        </w:rPr>
        <w:t>jnih propisa započinje rad</w:t>
      </w:r>
      <w:r w:rsidR="00BA4C0A">
        <w:rPr>
          <w:rFonts w:ascii="Times New Roman" w:hAnsi="Times New Roman" w:cs="Times New Roman"/>
          <w:i/>
          <w:sz w:val="24"/>
          <w:szCs w:val="24"/>
        </w:rPr>
        <w:t>n</w:t>
      </w:r>
      <w:r w:rsidR="00DA621C">
        <w:rPr>
          <w:rFonts w:ascii="Times New Roman" w:hAnsi="Times New Roman" w:cs="Times New Roman"/>
          <w:i/>
          <w:sz w:val="24"/>
          <w:szCs w:val="24"/>
        </w:rPr>
        <w:t>ju preticanja preko tak</w:t>
      </w:r>
      <w:r w:rsidR="00BA4C0A">
        <w:rPr>
          <w:rFonts w:ascii="Times New Roman" w:hAnsi="Times New Roman" w:cs="Times New Roman"/>
          <w:i/>
          <w:sz w:val="24"/>
          <w:szCs w:val="24"/>
        </w:rPr>
        <w:t>s</w:t>
      </w:r>
      <w:r w:rsidR="00DA621C">
        <w:rPr>
          <w:rFonts w:ascii="Times New Roman" w:hAnsi="Times New Roman" w:cs="Times New Roman"/>
          <w:i/>
          <w:sz w:val="24"/>
          <w:szCs w:val="24"/>
        </w:rPr>
        <w:t>i stajališta i pj</w:t>
      </w:r>
      <w:r w:rsidR="00A5203A">
        <w:rPr>
          <w:rFonts w:ascii="Times New Roman" w:hAnsi="Times New Roman" w:cs="Times New Roman"/>
          <w:i/>
          <w:sz w:val="24"/>
          <w:szCs w:val="24"/>
        </w:rPr>
        <w:t>e</w:t>
      </w:r>
      <w:r w:rsidR="00DA621C">
        <w:rPr>
          <w:rFonts w:ascii="Times New Roman" w:hAnsi="Times New Roman" w:cs="Times New Roman"/>
          <w:i/>
          <w:sz w:val="24"/>
          <w:szCs w:val="24"/>
        </w:rPr>
        <w:t>šačkog prelaza čime je ugrozio ostale učensike u saobrać</w:t>
      </w:r>
      <w:r w:rsidR="00A5203A">
        <w:rPr>
          <w:rFonts w:ascii="Times New Roman" w:hAnsi="Times New Roman" w:cs="Times New Roman"/>
          <w:i/>
          <w:sz w:val="24"/>
          <w:szCs w:val="24"/>
        </w:rPr>
        <w:t>a</w:t>
      </w:r>
      <w:r w:rsidR="00DA621C">
        <w:rPr>
          <w:rFonts w:ascii="Times New Roman" w:hAnsi="Times New Roman" w:cs="Times New Roman"/>
          <w:i/>
          <w:sz w:val="24"/>
          <w:szCs w:val="24"/>
        </w:rPr>
        <w:t>ju jer u ovakvim nezgodama kada jedno vozilo vrši preticanje drugog vozila koje vrši rad</w:t>
      </w:r>
      <w:r w:rsidR="00A5203A">
        <w:rPr>
          <w:rFonts w:ascii="Times New Roman" w:hAnsi="Times New Roman" w:cs="Times New Roman"/>
          <w:i/>
          <w:sz w:val="24"/>
          <w:szCs w:val="24"/>
        </w:rPr>
        <w:t>n</w:t>
      </w:r>
      <w:r w:rsidR="00DA621C">
        <w:rPr>
          <w:rFonts w:ascii="Times New Roman" w:hAnsi="Times New Roman" w:cs="Times New Roman"/>
          <w:i/>
          <w:sz w:val="24"/>
          <w:szCs w:val="24"/>
        </w:rPr>
        <w:t>ju skretnja ulijevo na dijelu puta gdje je radnja preticanja zabranjena, propust za n</w:t>
      </w:r>
      <w:r w:rsidR="00A5203A">
        <w:rPr>
          <w:rFonts w:ascii="Times New Roman" w:hAnsi="Times New Roman" w:cs="Times New Roman"/>
          <w:i/>
          <w:sz w:val="24"/>
          <w:szCs w:val="24"/>
        </w:rPr>
        <w:t>a</w:t>
      </w:r>
      <w:r w:rsidR="00DA621C">
        <w:rPr>
          <w:rFonts w:ascii="Times New Roman" w:hAnsi="Times New Roman" w:cs="Times New Roman"/>
          <w:i/>
          <w:sz w:val="24"/>
          <w:szCs w:val="24"/>
        </w:rPr>
        <w:t>stanak saobrać</w:t>
      </w:r>
      <w:r w:rsidR="008B6A1E">
        <w:rPr>
          <w:rFonts w:ascii="Times New Roman" w:hAnsi="Times New Roman" w:cs="Times New Roman"/>
          <w:i/>
          <w:sz w:val="24"/>
          <w:szCs w:val="24"/>
        </w:rPr>
        <w:t>a</w:t>
      </w:r>
      <w:r w:rsidR="00DA621C">
        <w:rPr>
          <w:rFonts w:ascii="Times New Roman" w:hAnsi="Times New Roman" w:cs="Times New Roman"/>
          <w:i/>
          <w:sz w:val="24"/>
          <w:szCs w:val="24"/>
        </w:rPr>
        <w:t>jn</w:t>
      </w:r>
      <w:r w:rsidR="008B6A1E">
        <w:rPr>
          <w:rFonts w:ascii="Times New Roman" w:hAnsi="Times New Roman" w:cs="Times New Roman"/>
          <w:i/>
          <w:sz w:val="24"/>
          <w:szCs w:val="24"/>
        </w:rPr>
        <w:t>e</w:t>
      </w:r>
      <w:r w:rsidR="00DA621C">
        <w:rPr>
          <w:rFonts w:ascii="Times New Roman" w:hAnsi="Times New Roman" w:cs="Times New Roman"/>
          <w:i/>
          <w:sz w:val="24"/>
          <w:szCs w:val="24"/>
        </w:rPr>
        <w:t xml:space="preserve"> nezgode je napravio vozač koji vrši preticanje</w:t>
      </w:r>
      <w:r w:rsidR="008B6A1E">
        <w:rPr>
          <w:rFonts w:ascii="Times New Roman" w:hAnsi="Times New Roman" w:cs="Times New Roman"/>
          <w:i/>
          <w:sz w:val="24"/>
          <w:szCs w:val="24"/>
        </w:rPr>
        <w:t>...</w:t>
      </w:r>
      <w:r w:rsidR="009D4A7F">
        <w:rPr>
          <w:rFonts w:ascii="Times New Roman" w:hAnsi="Times New Roman" w:cs="Times New Roman"/>
          <w:i/>
          <w:sz w:val="24"/>
          <w:szCs w:val="24"/>
        </w:rPr>
        <w:t xml:space="preserve"> </w:t>
      </w:r>
      <w:r w:rsidR="00D1199C">
        <w:rPr>
          <w:rFonts w:ascii="Times New Roman" w:hAnsi="Times New Roman" w:cs="Times New Roman"/>
          <w:i/>
          <w:sz w:val="24"/>
          <w:szCs w:val="24"/>
        </w:rPr>
        <w:t>pravila saobraćaja odno</w:t>
      </w:r>
      <w:r w:rsidR="00A5203A">
        <w:rPr>
          <w:rFonts w:ascii="Times New Roman" w:hAnsi="Times New Roman" w:cs="Times New Roman"/>
          <w:i/>
          <w:sz w:val="24"/>
          <w:szCs w:val="24"/>
        </w:rPr>
        <w:t>s</w:t>
      </w:r>
      <w:r w:rsidR="00D1199C">
        <w:rPr>
          <w:rFonts w:ascii="Times New Roman" w:hAnsi="Times New Roman" w:cs="Times New Roman"/>
          <w:i/>
          <w:sz w:val="24"/>
          <w:szCs w:val="24"/>
        </w:rPr>
        <w:t>no naučna istraživanja kažu da po načelu povjerenja niko od učenika u saobraćju ne može da očekuje da će ga drugi učesnik započeti preticati</w:t>
      </w:r>
      <w:r w:rsidR="008823A6">
        <w:rPr>
          <w:rFonts w:ascii="Times New Roman" w:hAnsi="Times New Roman" w:cs="Times New Roman"/>
          <w:i/>
          <w:sz w:val="24"/>
          <w:szCs w:val="24"/>
        </w:rPr>
        <w:t xml:space="preserve"> kada je ta radnja ne</w:t>
      </w:r>
      <w:r w:rsidR="000E3877">
        <w:rPr>
          <w:rFonts w:ascii="Times New Roman" w:hAnsi="Times New Roman" w:cs="Times New Roman"/>
          <w:i/>
          <w:sz w:val="24"/>
          <w:szCs w:val="24"/>
        </w:rPr>
        <w:t>dopušten</w:t>
      </w:r>
      <w:r w:rsidR="008823A6">
        <w:rPr>
          <w:rFonts w:ascii="Times New Roman" w:hAnsi="Times New Roman" w:cs="Times New Roman"/>
          <w:i/>
          <w:sz w:val="24"/>
          <w:szCs w:val="24"/>
        </w:rPr>
        <w:t>a i kada je preticnaje na toj dionici puta zabr</w:t>
      </w:r>
      <w:r w:rsidR="00A5203A">
        <w:rPr>
          <w:rFonts w:ascii="Times New Roman" w:hAnsi="Times New Roman" w:cs="Times New Roman"/>
          <w:i/>
          <w:sz w:val="24"/>
          <w:szCs w:val="24"/>
        </w:rPr>
        <w:t>a</w:t>
      </w:r>
      <w:r w:rsidR="008823A6">
        <w:rPr>
          <w:rFonts w:ascii="Times New Roman" w:hAnsi="Times New Roman" w:cs="Times New Roman"/>
          <w:i/>
          <w:sz w:val="24"/>
          <w:szCs w:val="24"/>
        </w:rPr>
        <w:t>njeno, u ovim nezgodama kada jedno vozilo  vrši preticanje drugog vozila koje vrši radnju skretanja</w:t>
      </w:r>
      <w:r w:rsidR="00BA4C0A">
        <w:rPr>
          <w:rFonts w:ascii="Times New Roman" w:hAnsi="Times New Roman" w:cs="Times New Roman"/>
          <w:i/>
          <w:sz w:val="24"/>
          <w:szCs w:val="24"/>
        </w:rPr>
        <w:t xml:space="preserve"> ulijevo na dijelu puta gdje je radnja preticnaj zabranjena, propust za nastanak saobrać</w:t>
      </w:r>
      <w:r w:rsidR="005060E0">
        <w:rPr>
          <w:rFonts w:ascii="Times New Roman" w:hAnsi="Times New Roman" w:cs="Times New Roman"/>
          <w:i/>
          <w:sz w:val="24"/>
          <w:szCs w:val="24"/>
        </w:rPr>
        <w:t>a</w:t>
      </w:r>
      <w:r w:rsidR="00BA4C0A">
        <w:rPr>
          <w:rFonts w:ascii="Times New Roman" w:hAnsi="Times New Roman" w:cs="Times New Roman"/>
          <w:i/>
          <w:sz w:val="24"/>
          <w:szCs w:val="24"/>
        </w:rPr>
        <w:t>jn</w:t>
      </w:r>
      <w:r w:rsidR="005060E0">
        <w:rPr>
          <w:rFonts w:ascii="Times New Roman" w:hAnsi="Times New Roman" w:cs="Times New Roman"/>
          <w:i/>
          <w:sz w:val="24"/>
          <w:szCs w:val="24"/>
        </w:rPr>
        <w:t>e</w:t>
      </w:r>
      <w:r w:rsidR="00BA4C0A">
        <w:rPr>
          <w:rFonts w:ascii="Times New Roman" w:hAnsi="Times New Roman" w:cs="Times New Roman"/>
          <w:i/>
          <w:sz w:val="24"/>
          <w:szCs w:val="24"/>
        </w:rPr>
        <w:t xml:space="preserve"> nezgode je napravio vozač koji vrši pretica</w:t>
      </w:r>
      <w:r w:rsidR="000779BC">
        <w:rPr>
          <w:rFonts w:ascii="Times New Roman" w:hAnsi="Times New Roman" w:cs="Times New Roman"/>
          <w:i/>
          <w:sz w:val="24"/>
          <w:szCs w:val="24"/>
        </w:rPr>
        <w:t>n</w:t>
      </w:r>
      <w:r w:rsidR="00BA4C0A">
        <w:rPr>
          <w:rFonts w:ascii="Times New Roman" w:hAnsi="Times New Roman" w:cs="Times New Roman"/>
          <w:i/>
          <w:sz w:val="24"/>
          <w:szCs w:val="24"/>
        </w:rPr>
        <w:t>je.“</w:t>
      </w:r>
    </w:p>
    <w:p w14:paraId="7B4664C2" w14:textId="77777777" w:rsidR="00EA1EF0" w:rsidRDefault="009D4A7F" w:rsidP="00C773E9">
      <w:pPr>
        <w:jc w:val="both"/>
        <w:rPr>
          <w:rFonts w:ascii="Times New Roman" w:hAnsi="Times New Roman" w:cs="Times New Roman"/>
          <w:sz w:val="24"/>
          <w:szCs w:val="24"/>
        </w:rPr>
      </w:pPr>
      <w:r>
        <w:rPr>
          <w:rFonts w:ascii="Times New Roman" w:hAnsi="Times New Roman" w:cs="Times New Roman"/>
          <w:sz w:val="24"/>
          <w:szCs w:val="24"/>
        </w:rPr>
        <w:t>Kao i kod prethodnih slučajeva</w:t>
      </w:r>
      <w:r w:rsidR="007A6F2F">
        <w:rPr>
          <w:rFonts w:ascii="Times New Roman" w:hAnsi="Times New Roman" w:cs="Times New Roman"/>
          <w:sz w:val="24"/>
          <w:szCs w:val="24"/>
        </w:rPr>
        <w:t xml:space="preserve"> i Kantonalni sud u Zenici je zauzeo stanovište da</w:t>
      </w:r>
      <w:r w:rsidR="00DE3B31">
        <w:rPr>
          <w:rFonts w:ascii="Times New Roman" w:hAnsi="Times New Roman" w:cs="Times New Roman"/>
          <w:sz w:val="24"/>
          <w:szCs w:val="24"/>
        </w:rPr>
        <w:t xml:space="preserve"> vozač koji postupa u skaldu sa propisima nije dužan očekivati i predviđati nedopuštenu radnju drugog učesnika.</w:t>
      </w:r>
    </w:p>
    <w:p w14:paraId="56945751" w14:textId="77777777" w:rsidR="00CA7E97" w:rsidRDefault="00CA7E97" w:rsidP="00256BCD">
      <w:pPr>
        <w:jc w:val="both"/>
        <w:rPr>
          <w:rFonts w:ascii="Times New Roman" w:hAnsi="Times New Roman" w:cs="Times New Roman"/>
          <w:sz w:val="24"/>
          <w:szCs w:val="24"/>
        </w:rPr>
      </w:pPr>
    </w:p>
    <w:p w14:paraId="13E6AD8C" w14:textId="77777777" w:rsidR="00256BCD" w:rsidRDefault="00256BCD" w:rsidP="00256BCD">
      <w:pPr>
        <w:jc w:val="both"/>
        <w:rPr>
          <w:rFonts w:ascii="Times New Roman" w:hAnsi="Times New Roman" w:cs="Times New Roman"/>
          <w:sz w:val="24"/>
          <w:szCs w:val="24"/>
        </w:rPr>
      </w:pPr>
    </w:p>
    <w:p w14:paraId="139C95A6" w14:textId="77777777" w:rsidR="001F107F" w:rsidRDefault="001F107F" w:rsidP="00256BCD">
      <w:pPr>
        <w:jc w:val="both"/>
        <w:rPr>
          <w:rFonts w:ascii="Times New Roman" w:hAnsi="Times New Roman" w:cs="Times New Roman"/>
          <w:sz w:val="24"/>
          <w:szCs w:val="24"/>
        </w:rPr>
      </w:pPr>
    </w:p>
    <w:p w14:paraId="7925C736" w14:textId="77777777" w:rsidR="001F107F" w:rsidRDefault="001F107F" w:rsidP="00256BCD">
      <w:pPr>
        <w:jc w:val="both"/>
        <w:rPr>
          <w:rFonts w:ascii="Times New Roman" w:hAnsi="Times New Roman" w:cs="Times New Roman"/>
          <w:sz w:val="24"/>
          <w:szCs w:val="24"/>
        </w:rPr>
      </w:pPr>
    </w:p>
    <w:p w14:paraId="39584E84" w14:textId="77777777" w:rsidR="001F107F" w:rsidRDefault="001F107F" w:rsidP="00256BCD">
      <w:pPr>
        <w:jc w:val="both"/>
        <w:rPr>
          <w:rFonts w:ascii="Times New Roman" w:hAnsi="Times New Roman" w:cs="Times New Roman"/>
          <w:sz w:val="24"/>
          <w:szCs w:val="24"/>
        </w:rPr>
      </w:pPr>
    </w:p>
    <w:p w14:paraId="0BC8E703" w14:textId="77777777" w:rsidR="001F107F" w:rsidRDefault="001F107F" w:rsidP="00256BCD">
      <w:pPr>
        <w:jc w:val="both"/>
        <w:rPr>
          <w:rFonts w:ascii="Times New Roman" w:hAnsi="Times New Roman" w:cs="Times New Roman"/>
          <w:sz w:val="24"/>
          <w:szCs w:val="24"/>
        </w:rPr>
      </w:pPr>
    </w:p>
    <w:p w14:paraId="35531563" w14:textId="77777777" w:rsidR="001F107F" w:rsidRDefault="001F107F" w:rsidP="00256BCD">
      <w:pPr>
        <w:jc w:val="both"/>
        <w:rPr>
          <w:rFonts w:ascii="Times New Roman" w:hAnsi="Times New Roman" w:cs="Times New Roman"/>
          <w:sz w:val="24"/>
          <w:szCs w:val="24"/>
        </w:rPr>
      </w:pPr>
    </w:p>
    <w:p w14:paraId="4F6852C0" w14:textId="77777777" w:rsidR="001F107F" w:rsidRDefault="001F107F" w:rsidP="00256BCD">
      <w:pPr>
        <w:jc w:val="both"/>
        <w:rPr>
          <w:rFonts w:ascii="Times New Roman" w:hAnsi="Times New Roman" w:cs="Times New Roman"/>
          <w:sz w:val="24"/>
          <w:szCs w:val="24"/>
        </w:rPr>
      </w:pPr>
    </w:p>
    <w:p w14:paraId="703B7D25" w14:textId="77777777" w:rsidR="00DC2879" w:rsidRDefault="00AE206B" w:rsidP="00256BCD">
      <w:pPr>
        <w:jc w:val="both"/>
        <w:rPr>
          <w:rFonts w:ascii="Times New Roman" w:hAnsi="Times New Roman" w:cs="Times New Roman"/>
          <w:sz w:val="24"/>
          <w:szCs w:val="24"/>
        </w:rPr>
      </w:pPr>
      <w:r>
        <w:rPr>
          <w:rFonts w:ascii="Times New Roman" w:hAnsi="Times New Roman" w:cs="Times New Roman"/>
          <w:sz w:val="24"/>
          <w:szCs w:val="24"/>
        </w:rPr>
        <w:t xml:space="preserve">Primjer 6. </w:t>
      </w:r>
    </w:p>
    <w:p w14:paraId="353CD5C6" w14:textId="77777777" w:rsidR="00DC2879" w:rsidRDefault="00C35D3D" w:rsidP="00256BCD">
      <w:pPr>
        <w:jc w:val="both"/>
        <w:rPr>
          <w:rFonts w:ascii="Times New Roman" w:hAnsi="Times New Roman" w:cs="Times New Roman"/>
          <w:sz w:val="24"/>
          <w:szCs w:val="24"/>
        </w:rPr>
      </w:pPr>
      <w:r>
        <w:drawing>
          <wp:inline distT="0" distB="0" distL="0" distR="0" wp14:anchorId="2A1630D7" wp14:editId="305C70DD">
            <wp:extent cx="5943600" cy="28486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848610"/>
                    </a:xfrm>
                    <a:prstGeom prst="rect">
                      <a:avLst/>
                    </a:prstGeom>
                  </pic:spPr>
                </pic:pic>
              </a:graphicData>
            </a:graphic>
          </wp:inline>
        </w:drawing>
      </w:r>
      <w:r w:rsidR="00DC2879">
        <w:rPr>
          <w:rFonts w:ascii="Times New Roman" w:hAnsi="Times New Roman" w:cs="Times New Roman"/>
          <w:sz w:val="24"/>
          <w:szCs w:val="24"/>
        </w:rPr>
        <w:t xml:space="preserve">Sudar vozila </w:t>
      </w:r>
      <w:r w:rsidR="00635E96">
        <w:rPr>
          <w:rFonts w:ascii="Times New Roman" w:hAnsi="Times New Roman" w:cs="Times New Roman"/>
          <w:sz w:val="24"/>
          <w:szCs w:val="24"/>
        </w:rPr>
        <w:t xml:space="preserve">golf </w:t>
      </w:r>
      <w:r w:rsidR="00691222">
        <w:rPr>
          <w:rFonts w:ascii="Times New Roman" w:hAnsi="Times New Roman" w:cs="Times New Roman"/>
          <w:sz w:val="24"/>
          <w:szCs w:val="24"/>
        </w:rPr>
        <w:t xml:space="preserve">(crveni) </w:t>
      </w:r>
      <w:r w:rsidR="00DC2879">
        <w:rPr>
          <w:rFonts w:ascii="Times New Roman" w:hAnsi="Times New Roman" w:cs="Times New Roman"/>
          <w:sz w:val="24"/>
          <w:szCs w:val="24"/>
        </w:rPr>
        <w:t>u lijevom s</w:t>
      </w:r>
      <w:r w:rsidR="001A554E">
        <w:rPr>
          <w:rFonts w:ascii="Times New Roman" w:hAnsi="Times New Roman" w:cs="Times New Roman"/>
          <w:sz w:val="24"/>
          <w:szCs w:val="24"/>
        </w:rPr>
        <w:t>k</w:t>
      </w:r>
      <w:r w:rsidR="00DC2879">
        <w:rPr>
          <w:rFonts w:ascii="Times New Roman" w:hAnsi="Times New Roman" w:cs="Times New Roman"/>
          <w:sz w:val="24"/>
          <w:szCs w:val="24"/>
        </w:rPr>
        <w:t xml:space="preserve">retanju sa vozilom </w:t>
      </w:r>
      <w:r w:rsidR="00635E96">
        <w:rPr>
          <w:rFonts w:ascii="Times New Roman" w:hAnsi="Times New Roman" w:cs="Times New Roman"/>
          <w:sz w:val="24"/>
          <w:szCs w:val="24"/>
        </w:rPr>
        <w:t>citoren</w:t>
      </w:r>
      <w:r w:rsidR="00691222">
        <w:rPr>
          <w:rFonts w:ascii="Times New Roman" w:hAnsi="Times New Roman" w:cs="Times New Roman"/>
          <w:sz w:val="24"/>
          <w:szCs w:val="24"/>
        </w:rPr>
        <w:t xml:space="preserve"> (plavi)</w:t>
      </w:r>
      <w:r w:rsidR="00635E96">
        <w:rPr>
          <w:rFonts w:ascii="Times New Roman" w:hAnsi="Times New Roman" w:cs="Times New Roman"/>
          <w:sz w:val="24"/>
          <w:szCs w:val="24"/>
        </w:rPr>
        <w:t xml:space="preserve"> </w:t>
      </w:r>
      <w:r w:rsidR="00DC2879">
        <w:rPr>
          <w:rFonts w:ascii="Times New Roman" w:hAnsi="Times New Roman" w:cs="Times New Roman"/>
          <w:sz w:val="24"/>
          <w:szCs w:val="24"/>
        </w:rPr>
        <w:t xml:space="preserve">koje pretiče </w:t>
      </w:r>
      <w:r w:rsidR="003F1E6A">
        <w:rPr>
          <w:rFonts w:ascii="Times New Roman" w:hAnsi="Times New Roman" w:cs="Times New Roman"/>
          <w:sz w:val="24"/>
          <w:szCs w:val="24"/>
        </w:rPr>
        <w:t>nakon obilježenog pj</w:t>
      </w:r>
      <w:r w:rsidR="001A554E">
        <w:rPr>
          <w:rFonts w:ascii="Times New Roman" w:hAnsi="Times New Roman" w:cs="Times New Roman"/>
          <w:sz w:val="24"/>
          <w:szCs w:val="24"/>
        </w:rPr>
        <w:t>e</w:t>
      </w:r>
      <w:r w:rsidR="003F1E6A">
        <w:rPr>
          <w:rFonts w:ascii="Times New Roman" w:hAnsi="Times New Roman" w:cs="Times New Roman"/>
          <w:sz w:val="24"/>
          <w:szCs w:val="24"/>
        </w:rPr>
        <w:t>ša</w:t>
      </w:r>
      <w:r w:rsidR="001A554E">
        <w:rPr>
          <w:rFonts w:ascii="Times New Roman" w:hAnsi="Times New Roman" w:cs="Times New Roman"/>
          <w:sz w:val="24"/>
          <w:szCs w:val="24"/>
        </w:rPr>
        <w:t>č</w:t>
      </w:r>
      <w:r w:rsidR="003F1E6A">
        <w:rPr>
          <w:rFonts w:ascii="Times New Roman" w:hAnsi="Times New Roman" w:cs="Times New Roman"/>
          <w:sz w:val="24"/>
          <w:szCs w:val="24"/>
        </w:rPr>
        <w:t>kog prelaza</w:t>
      </w:r>
      <w:r w:rsidR="001A554E">
        <w:rPr>
          <w:rFonts w:ascii="Times New Roman" w:hAnsi="Times New Roman" w:cs="Times New Roman"/>
          <w:sz w:val="24"/>
          <w:szCs w:val="24"/>
        </w:rPr>
        <w:t xml:space="preserve"> u raskrsnici u kojoj je zabr</w:t>
      </w:r>
      <w:r w:rsidR="00270585">
        <w:rPr>
          <w:rFonts w:ascii="Times New Roman" w:hAnsi="Times New Roman" w:cs="Times New Roman"/>
          <w:sz w:val="24"/>
          <w:szCs w:val="24"/>
        </w:rPr>
        <w:t>a</w:t>
      </w:r>
      <w:r w:rsidR="001A554E">
        <w:rPr>
          <w:rFonts w:ascii="Times New Roman" w:hAnsi="Times New Roman" w:cs="Times New Roman"/>
          <w:sz w:val="24"/>
          <w:szCs w:val="24"/>
        </w:rPr>
        <w:t>nj</w:t>
      </w:r>
      <w:r w:rsidR="00270585">
        <w:rPr>
          <w:rFonts w:ascii="Times New Roman" w:hAnsi="Times New Roman" w:cs="Times New Roman"/>
          <w:sz w:val="24"/>
          <w:szCs w:val="24"/>
        </w:rPr>
        <w:t>e</w:t>
      </w:r>
      <w:r w:rsidR="001A554E">
        <w:rPr>
          <w:rFonts w:ascii="Times New Roman" w:hAnsi="Times New Roman" w:cs="Times New Roman"/>
          <w:sz w:val="24"/>
          <w:szCs w:val="24"/>
        </w:rPr>
        <w:t>no preticanje</w:t>
      </w:r>
      <w:r w:rsidR="00270585">
        <w:rPr>
          <w:rFonts w:ascii="Times New Roman" w:hAnsi="Times New Roman" w:cs="Times New Roman"/>
          <w:sz w:val="24"/>
          <w:szCs w:val="24"/>
        </w:rPr>
        <w:t xml:space="preserve"> sa lijeve strane.</w:t>
      </w:r>
    </w:p>
    <w:p w14:paraId="79E1E4F8" w14:textId="77777777" w:rsidR="007D56C4" w:rsidRDefault="00FD0C39" w:rsidP="00256BCD">
      <w:pPr>
        <w:jc w:val="both"/>
        <w:rPr>
          <w:rFonts w:ascii="Times New Roman" w:hAnsi="Times New Roman" w:cs="Times New Roman"/>
          <w:sz w:val="24"/>
          <w:szCs w:val="24"/>
        </w:rPr>
      </w:pPr>
      <w:r>
        <w:rPr>
          <w:rFonts w:ascii="Times New Roman" w:hAnsi="Times New Roman" w:cs="Times New Roman"/>
          <w:sz w:val="24"/>
          <w:szCs w:val="24"/>
        </w:rPr>
        <w:t>U obr</w:t>
      </w:r>
      <w:r w:rsidR="00F314E2">
        <w:rPr>
          <w:rFonts w:ascii="Times New Roman" w:hAnsi="Times New Roman" w:cs="Times New Roman"/>
          <w:sz w:val="24"/>
          <w:szCs w:val="24"/>
        </w:rPr>
        <w:t>a</w:t>
      </w:r>
      <w:r>
        <w:rPr>
          <w:rFonts w:ascii="Times New Roman" w:hAnsi="Times New Roman" w:cs="Times New Roman"/>
          <w:sz w:val="24"/>
          <w:szCs w:val="24"/>
        </w:rPr>
        <w:t>zloženju presude Osnovnog suda u Banjoj Luci broj</w:t>
      </w:r>
      <w:r w:rsidR="00C00C70">
        <w:rPr>
          <w:rFonts w:ascii="Times New Roman" w:hAnsi="Times New Roman" w:cs="Times New Roman"/>
          <w:sz w:val="24"/>
          <w:szCs w:val="24"/>
        </w:rPr>
        <w:t xml:space="preserve"> 71 0 Mal 353247 21</w:t>
      </w:r>
      <w:r>
        <w:rPr>
          <w:rFonts w:ascii="Times New Roman" w:hAnsi="Times New Roman" w:cs="Times New Roman"/>
          <w:sz w:val="24"/>
          <w:szCs w:val="24"/>
        </w:rPr>
        <w:t xml:space="preserve"> </w:t>
      </w:r>
      <w:r w:rsidR="00C00C70">
        <w:rPr>
          <w:rFonts w:ascii="Times New Roman" w:hAnsi="Times New Roman" w:cs="Times New Roman"/>
          <w:sz w:val="24"/>
          <w:szCs w:val="24"/>
        </w:rPr>
        <w:t xml:space="preserve"> od 14.7.2023.</w:t>
      </w:r>
      <w:r>
        <w:rPr>
          <w:rFonts w:ascii="Times New Roman" w:hAnsi="Times New Roman" w:cs="Times New Roman"/>
          <w:sz w:val="24"/>
          <w:szCs w:val="24"/>
        </w:rPr>
        <w:t xml:space="preserve"> je navedeno</w:t>
      </w:r>
      <w:r w:rsidR="00C00C70">
        <w:rPr>
          <w:rFonts w:ascii="Times New Roman" w:hAnsi="Times New Roman" w:cs="Times New Roman"/>
          <w:sz w:val="24"/>
          <w:szCs w:val="24"/>
        </w:rPr>
        <w:t>:</w:t>
      </w:r>
    </w:p>
    <w:p w14:paraId="6A19E857" w14:textId="77777777" w:rsidR="008D659D" w:rsidRDefault="002B13E1" w:rsidP="00256BCD">
      <w:pPr>
        <w:jc w:val="both"/>
        <w:rPr>
          <w:rFonts w:ascii="Times New Roman" w:hAnsi="Times New Roman" w:cs="Times New Roman"/>
          <w:i/>
          <w:sz w:val="24"/>
          <w:szCs w:val="24"/>
        </w:rPr>
      </w:pPr>
      <w:r w:rsidRPr="008D659D">
        <w:rPr>
          <w:rFonts w:ascii="Times New Roman" w:hAnsi="Times New Roman" w:cs="Times New Roman"/>
          <w:i/>
          <w:sz w:val="24"/>
          <w:szCs w:val="24"/>
        </w:rPr>
        <w:t>„</w:t>
      </w:r>
      <w:r w:rsidR="004B7A68" w:rsidRPr="008D659D">
        <w:rPr>
          <w:rFonts w:ascii="Times New Roman" w:hAnsi="Times New Roman" w:cs="Times New Roman"/>
          <w:i/>
          <w:sz w:val="24"/>
          <w:szCs w:val="24"/>
        </w:rPr>
        <w:t>...</w:t>
      </w:r>
      <w:r w:rsidRPr="008D659D">
        <w:rPr>
          <w:rFonts w:ascii="Times New Roman" w:hAnsi="Times New Roman" w:cs="Times New Roman"/>
          <w:i/>
          <w:sz w:val="24"/>
          <w:szCs w:val="24"/>
        </w:rPr>
        <w:t xml:space="preserve"> vozilo citroen </w:t>
      </w:r>
      <w:r w:rsidR="004B7A68" w:rsidRPr="008D659D">
        <w:rPr>
          <w:rFonts w:ascii="Times New Roman" w:hAnsi="Times New Roman" w:cs="Times New Roman"/>
          <w:i/>
          <w:sz w:val="24"/>
          <w:szCs w:val="24"/>
        </w:rPr>
        <w:t xml:space="preserve">je </w:t>
      </w:r>
      <w:r w:rsidRPr="008D659D">
        <w:rPr>
          <w:rFonts w:ascii="Times New Roman" w:hAnsi="Times New Roman" w:cs="Times New Roman"/>
          <w:i/>
          <w:sz w:val="24"/>
          <w:szCs w:val="24"/>
        </w:rPr>
        <w:t>bilo na lijevoj polovinui kolovoza prije otpočinjanja skretanja od strane vozača golfa</w:t>
      </w:r>
      <w:r w:rsidR="004B7A68" w:rsidRPr="008D659D">
        <w:rPr>
          <w:rFonts w:ascii="Times New Roman" w:hAnsi="Times New Roman" w:cs="Times New Roman"/>
          <w:i/>
          <w:sz w:val="24"/>
          <w:szCs w:val="24"/>
        </w:rPr>
        <w:t>, nezgoda se dogodila na dijelu puta u pravcu u okolnostima u kojima vozač vozila golf radnju skret</w:t>
      </w:r>
      <w:r w:rsidR="00516924" w:rsidRPr="008D659D">
        <w:rPr>
          <w:rFonts w:ascii="Times New Roman" w:hAnsi="Times New Roman" w:cs="Times New Roman"/>
          <w:i/>
          <w:sz w:val="24"/>
          <w:szCs w:val="24"/>
        </w:rPr>
        <w:t>a</w:t>
      </w:r>
      <w:r w:rsidR="004B7A68" w:rsidRPr="008D659D">
        <w:rPr>
          <w:rFonts w:ascii="Times New Roman" w:hAnsi="Times New Roman" w:cs="Times New Roman"/>
          <w:i/>
          <w:sz w:val="24"/>
          <w:szCs w:val="24"/>
        </w:rPr>
        <w:t>nja</w:t>
      </w:r>
      <w:r w:rsidR="00516924" w:rsidRPr="008D659D">
        <w:rPr>
          <w:rFonts w:ascii="Times New Roman" w:hAnsi="Times New Roman" w:cs="Times New Roman"/>
          <w:i/>
          <w:sz w:val="24"/>
          <w:szCs w:val="24"/>
        </w:rPr>
        <w:t xml:space="preserve"> vršio u raskrsnici na kojoj je prostor na prilazu raskrsnice označen punom uzdužnom linijom i da, imajući u vidu činjenicu da na tom mjestu nije dozvoljena radnaj preticanja, nije imao obavezu da se posebno uvjer</w:t>
      </w:r>
      <w:r w:rsidR="008D659D" w:rsidRPr="008D659D">
        <w:rPr>
          <w:rFonts w:ascii="Times New Roman" w:hAnsi="Times New Roman" w:cs="Times New Roman"/>
          <w:i/>
          <w:sz w:val="24"/>
          <w:szCs w:val="24"/>
        </w:rPr>
        <w:t>ava da neko istovremeno neće vršiti tu radnju, odnono, nije imao obavezu da se posebno uvjerava da li ga drugo vozilo pretiče.</w:t>
      </w:r>
    </w:p>
    <w:p w14:paraId="7EF34152" w14:textId="77777777" w:rsidR="00133D74" w:rsidRDefault="008D659D" w:rsidP="00256BCD">
      <w:pPr>
        <w:jc w:val="both"/>
        <w:rPr>
          <w:rFonts w:ascii="Times New Roman" w:hAnsi="Times New Roman" w:cs="Times New Roman"/>
          <w:i/>
          <w:sz w:val="24"/>
          <w:szCs w:val="24"/>
        </w:rPr>
      </w:pPr>
      <w:r>
        <w:rPr>
          <w:rFonts w:ascii="Times New Roman" w:hAnsi="Times New Roman" w:cs="Times New Roman"/>
          <w:i/>
          <w:sz w:val="24"/>
          <w:szCs w:val="24"/>
        </w:rPr>
        <w:t>Iz toga proizilazi da je do saobraćajne nezgode, a time i do anstanka štete došlo usljed kršenja odredbi članova 64. i 65. ZoOBS</w:t>
      </w:r>
      <w:r w:rsidR="00EF3DD1">
        <w:rPr>
          <w:rFonts w:ascii="Times New Roman" w:hAnsi="Times New Roman" w:cs="Times New Roman"/>
          <w:i/>
          <w:sz w:val="24"/>
          <w:szCs w:val="24"/>
        </w:rPr>
        <w:t xml:space="preserve"> BiH od strane osiguranika tuženog, pa je tuženi dužan da naknadi tu štetu...</w:t>
      </w:r>
      <w:r w:rsidRPr="008D659D">
        <w:rPr>
          <w:rFonts w:ascii="Times New Roman" w:hAnsi="Times New Roman" w:cs="Times New Roman"/>
          <w:i/>
          <w:sz w:val="24"/>
          <w:szCs w:val="24"/>
        </w:rPr>
        <w:t>“</w:t>
      </w:r>
    </w:p>
    <w:p w14:paraId="551DE052" w14:textId="77777777" w:rsidR="00CD4FD7" w:rsidRDefault="00CD4FD7" w:rsidP="00256BCD">
      <w:pPr>
        <w:jc w:val="both"/>
        <w:rPr>
          <w:rFonts w:ascii="Times New Roman" w:hAnsi="Times New Roman" w:cs="Times New Roman"/>
          <w:sz w:val="24"/>
          <w:szCs w:val="24"/>
        </w:rPr>
      </w:pPr>
      <w:r>
        <w:rPr>
          <w:rFonts w:ascii="Times New Roman" w:hAnsi="Times New Roman" w:cs="Times New Roman"/>
          <w:i/>
          <w:sz w:val="24"/>
          <w:szCs w:val="24"/>
        </w:rPr>
        <w:t xml:space="preserve">Prethodna presuda je potvrđena </w:t>
      </w:r>
      <w:r w:rsidR="001C1FB2">
        <w:rPr>
          <w:rFonts w:ascii="Times New Roman" w:hAnsi="Times New Roman" w:cs="Times New Roman"/>
          <w:i/>
          <w:sz w:val="24"/>
          <w:szCs w:val="24"/>
        </w:rPr>
        <w:t xml:space="preserve">odlukom Okružnog suda u Banjoj Luci broj </w:t>
      </w:r>
      <w:r w:rsidR="001C1FB2">
        <w:rPr>
          <w:rFonts w:ascii="Times New Roman" w:hAnsi="Times New Roman" w:cs="Times New Roman"/>
          <w:sz w:val="24"/>
          <w:szCs w:val="24"/>
        </w:rPr>
        <w:t>71 0 Mal 353247 2</w:t>
      </w:r>
      <w:r w:rsidR="009B61AC">
        <w:rPr>
          <w:rFonts w:ascii="Times New Roman" w:hAnsi="Times New Roman" w:cs="Times New Roman"/>
          <w:sz w:val="24"/>
          <w:szCs w:val="24"/>
        </w:rPr>
        <w:t>3</w:t>
      </w:r>
      <w:r w:rsidR="001C1FB2">
        <w:rPr>
          <w:rFonts w:ascii="Times New Roman" w:hAnsi="Times New Roman" w:cs="Times New Roman"/>
          <w:sz w:val="24"/>
          <w:szCs w:val="24"/>
        </w:rPr>
        <w:t xml:space="preserve"> Gž</w:t>
      </w:r>
      <w:r w:rsidR="009B61AC">
        <w:rPr>
          <w:rFonts w:ascii="Times New Roman" w:hAnsi="Times New Roman" w:cs="Times New Roman"/>
          <w:sz w:val="24"/>
          <w:szCs w:val="24"/>
        </w:rPr>
        <w:t xml:space="preserve"> 14.02.2024. godine:</w:t>
      </w:r>
    </w:p>
    <w:p w14:paraId="76339B9A" w14:textId="77777777" w:rsidR="009B61AC" w:rsidRDefault="009B61AC" w:rsidP="00256BCD">
      <w:pPr>
        <w:jc w:val="both"/>
        <w:rPr>
          <w:rFonts w:ascii="Times New Roman" w:hAnsi="Times New Roman" w:cs="Times New Roman"/>
          <w:i/>
          <w:sz w:val="24"/>
          <w:szCs w:val="24"/>
        </w:rPr>
      </w:pPr>
      <w:r>
        <w:rPr>
          <w:rFonts w:ascii="Times New Roman" w:hAnsi="Times New Roman" w:cs="Times New Roman"/>
          <w:i/>
          <w:sz w:val="24"/>
          <w:szCs w:val="24"/>
        </w:rPr>
        <w:t xml:space="preserve">„... Dakle, u konkretnom slučaju osiguranik tuženog u vrijeme štetnog događaja se nalzio u fazi preticanja vozila tužiteljice i to na punoj uzdužnoj </w:t>
      </w:r>
      <w:r w:rsidR="0011609E">
        <w:rPr>
          <w:rFonts w:ascii="Times New Roman" w:hAnsi="Times New Roman" w:cs="Times New Roman"/>
          <w:i/>
          <w:sz w:val="24"/>
          <w:szCs w:val="24"/>
        </w:rPr>
        <w:t>liniji, suprotno odredbi člana 130. stav ZoOBS kojom je propisano da su učesnici u saobraćaju dužni da se pridržavaju ograničenja, zabrana i obaveza izraženih saobraćajnom signalizacijom</w:t>
      </w:r>
      <w:r w:rsidR="00885B3B">
        <w:rPr>
          <w:rFonts w:ascii="Times New Roman" w:hAnsi="Times New Roman" w:cs="Times New Roman"/>
          <w:i/>
          <w:sz w:val="24"/>
          <w:szCs w:val="24"/>
        </w:rPr>
        <w:t xml:space="preserve"> i da postupe u skladu sa njihovim značenjem, a </w:t>
      </w:r>
      <w:r w:rsidR="00885B3B">
        <w:rPr>
          <w:rFonts w:ascii="Times New Roman" w:hAnsi="Times New Roman" w:cs="Times New Roman"/>
          <w:i/>
          <w:sz w:val="24"/>
          <w:szCs w:val="24"/>
        </w:rPr>
        <w:lastRenderedPageBreak/>
        <w:t>članom 57. stav 2. Pravilnika o saobraćjnim znakovima i signalizaciji na putevima, načinu obilježavanja radova i prepreka na putu i znakovima koje daje</w:t>
      </w:r>
      <w:r w:rsidR="00811493">
        <w:rPr>
          <w:rFonts w:ascii="Times New Roman" w:hAnsi="Times New Roman" w:cs="Times New Roman"/>
          <w:i/>
          <w:sz w:val="24"/>
          <w:szCs w:val="24"/>
        </w:rPr>
        <w:t xml:space="preserve"> ovlašćeno lice (sl gl. BiH, broj 16/07 propisano je da puna uzdužna linija obilježava zabranu prelaska vozila preko te linije</w:t>
      </w:r>
      <w:r w:rsidR="007F07D0">
        <w:rPr>
          <w:rFonts w:ascii="Times New Roman" w:hAnsi="Times New Roman" w:cs="Times New Roman"/>
          <w:i/>
          <w:sz w:val="24"/>
          <w:szCs w:val="24"/>
        </w:rPr>
        <w:t xml:space="preserve"> ili zabranu kretanja po toj liniji. Takvu situaciju tužiteljica nije mogla očekivati ni predvidjeti kako to u svojim nalzima konstatuju vještaci saobraćjne struke</w:t>
      </w:r>
      <w:r w:rsidR="001E34A7">
        <w:rPr>
          <w:rFonts w:ascii="Times New Roman" w:hAnsi="Times New Roman" w:cs="Times New Roman"/>
          <w:i/>
          <w:sz w:val="24"/>
          <w:szCs w:val="24"/>
        </w:rPr>
        <w:t>..., a što joj ne nalaže ni obaveza iz člana</w:t>
      </w:r>
      <w:r w:rsidR="00EA7210">
        <w:rPr>
          <w:rFonts w:ascii="Times New Roman" w:hAnsi="Times New Roman" w:cs="Times New Roman"/>
          <w:i/>
          <w:sz w:val="24"/>
          <w:szCs w:val="24"/>
        </w:rPr>
        <w:t xml:space="preserve"> </w:t>
      </w:r>
      <w:r w:rsidR="004708DA">
        <w:rPr>
          <w:rFonts w:ascii="Times New Roman" w:hAnsi="Times New Roman" w:cs="Times New Roman"/>
          <w:i/>
          <w:sz w:val="24"/>
          <w:szCs w:val="24"/>
        </w:rPr>
        <w:t>36. stav 1. ZoOBS. Imajući  u vidu izneseno pravilo prvostepni sud je utvrdio da je osigurnik tuženog</w:t>
      </w:r>
      <w:r w:rsidR="000437F6">
        <w:rPr>
          <w:rFonts w:ascii="Times New Roman" w:hAnsi="Times New Roman" w:cs="Times New Roman"/>
          <w:i/>
          <w:sz w:val="24"/>
          <w:szCs w:val="24"/>
        </w:rPr>
        <w:t xml:space="preserve"> isključivo odgovoran za predmetnu saobraćjnu nezgodu.</w:t>
      </w:r>
      <w:r w:rsidR="00FE7579">
        <w:rPr>
          <w:rFonts w:ascii="Times New Roman" w:hAnsi="Times New Roman" w:cs="Times New Roman"/>
          <w:i/>
          <w:sz w:val="24"/>
          <w:szCs w:val="24"/>
        </w:rPr>
        <w:t>“</w:t>
      </w:r>
    </w:p>
    <w:p w14:paraId="34E55FC7" w14:textId="77777777" w:rsidR="00FE7579" w:rsidRDefault="00FE7579" w:rsidP="00256BCD">
      <w:pPr>
        <w:jc w:val="both"/>
        <w:rPr>
          <w:rFonts w:ascii="Times New Roman" w:hAnsi="Times New Roman" w:cs="Times New Roman"/>
          <w:sz w:val="24"/>
          <w:szCs w:val="24"/>
        </w:rPr>
      </w:pPr>
    </w:p>
    <w:p w14:paraId="5E982072" w14:textId="77777777" w:rsidR="00635E96" w:rsidRPr="00710CD4" w:rsidRDefault="00635E96" w:rsidP="00256BCD">
      <w:pPr>
        <w:jc w:val="both"/>
        <w:rPr>
          <w:rFonts w:ascii="Times New Roman" w:hAnsi="Times New Roman" w:cs="Times New Roman"/>
          <w:b/>
          <w:sz w:val="24"/>
          <w:szCs w:val="24"/>
        </w:rPr>
      </w:pPr>
      <w:r w:rsidRPr="00710CD4">
        <w:rPr>
          <w:rFonts w:ascii="Times New Roman" w:hAnsi="Times New Roman" w:cs="Times New Roman"/>
          <w:b/>
          <w:sz w:val="24"/>
          <w:szCs w:val="24"/>
        </w:rPr>
        <w:t>Iz prethodenih primj</w:t>
      </w:r>
      <w:r w:rsidR="00894F71" w:rsidRPr="00710CD4">
        <w:rPr>
          <w:rFonts w:ascii="Times New Roman" w:hAnsi="Times New Roman" w:cs="Times New Roman"/>
          <w:b/>
          <w:sz w:val="24"/>
          <w:szCs w:val="24"/>
        </w:rPr>
        <w:t>e</w:t>
      </w:r>
      <w:r w:rsidRPr="00710CD4">
        <w:rPr>
          <w:rFonts w:ascii="Times New Roman" w:hAnsi="Times New Roman" w:cs="Times New Roman"/>
          <w:b/>
          <w:sz w:val="24"/>
          <w:szCs w:val="24"/>
        </w:rPr>
        <w:t>ra možemo jasno zaključiti pravilnost. U</w:t>
      </w:r>
      <w:r w:rsidR="00894F71" w:rsidRPr="00710CD4">
        <w:rPr>
          <w:rFonts w:ascii="Times New Roman" w:hAnsi="Times New Roman" w:cs="Times New Roman"/>
          <w:b/>
          <w:sz w:val="24"/>
          <w:szCs w:val="24"/>
        </w:rPr>
        <w:t xml:space="preserve"> nezgodi koj</w:t>
      </w:r>
      <w:r w:rsidR="009075D1" w:rsidRPr="00710CD4">
        <w:rPr>
          <w:rFonts w:ascii="Times New Roman" w:hAnsi="Times New Roman" w:cs="Times New Roman"/>
          <w:b/>
          <w:sz w:val="24"/>
          <w:szCs w:val="24"/>
        </w:rPr>
        <w:t>a</w:t>
      </w:r>
      <w:r w:rsidR="00894F71" w:rsidRPr="00710CD4">
        <w:rPr>
          <w:rFonts w:ascii="Times New Roman" w:hAnsi="Times New Roman" w:cs="Times New Roman"/>
          <w:b/>
          <w:sz w:val="24"/>
          <w:szCs w:val="24"/>
        </w:rPr>
        <w:t xml:space="preserve"> je nastala</w:t>
      </w:r>
      <w:r w:rsidRPr="00710CD4">
        <w:rPr>
          <w:rFonts w:ascii="Times New Roman" w:hAnsi="Times New Roman" w:cs="Times New Roman"/>
          <w:b/>
          <w:sz w:val="24"/>
          <w:szCs w:val="24"/>
        </w:rPr>
        <w:t xml:space="preserve"> sukob</w:t>
      </w:r>
      <w:r w:rsidR="00894F71" w:rsidRPr="00710CD4">
        <w:rPr>
          <w:rFonts w:ascii="Times New Roman" w:hAnsi="Times New Roman" w:cs="Times New Roman"/>
          <w:b/>
          <w:sz w:val="24"/>
          <w:szCs w:val="24"/>
        </w:rPr>
        <w:t>om</w:t>
      </w:r>
      <w:r w:rsidRPr="00710CD4">
        <w:rPr>
          <w:rFonts w:ascii="Times New Roman" w:hAnsi="Times New Roman" w:cs="Times New Roman"/>
          <w:b/>
          <w:sz w:val="24"/>
          <w:szCs w:val="24"/>
        </w:rPr>
        <w:t xml:space="preserve"> dopuštene i zabranjene radnje</w:t>
      </w:r>
      <w:r w:rsidR="00894F71" w:rsidRPr="00710CD4">
        <w:rPr>
          <w:rFonts w:ascii="Times New Roman" w:hAnsi="Times New Roman" w:cs="Times New Roman"/>
          <w:b/>
          <w:sz w:val="24"/>
          <w:szCs w:val="24"/>
        </w:rPr>
        <w:t xml:space="preserve"> krivac  za nezgodu će biti vozač koji vrši zabranjenu radnju.</w:t>
      </w:r>
      <w:r w:rsidR="009075D1" w:rsidRPr="00710CD4">
        <w:rPr>
          <w:rFonts w:ascii="Times New Roman" w:hAnsi="Times New Roman" w:cs="Times New Roman"/>
          <w:b/>
          <w:sz w:val="24"/>
          <w:szCs w:val="24"/>
        </w:rPr>
        <w:t xml:space="preserve"> Ovu zabr</w:t>
      </w:r>
      <w:r w:rsidR="00C82449" w:rsidRPr="00710CD4">
        <w:rPr>
          <w:rFonts w:ascii="Times New Roman" w:hAnsi="Times New Roman" w:cs="Times New Roman"/>
          <w:b/>
          <w:sz w:val="24"/>
          <w:szCs w:val="24"/>
        </w:rPr>
        <w:t>a</w:t>
      </w:r>
      <w:r w:rsidR="009075D1" w:rsidRPr="00710CD4">
        <w:rPr>
          <w:rFonts w:ascii="Times New Roman" w:hAnsi="Times New Roman" w:cs="Times New Roman"/>
          <w:b/>
          <w:sz w:val="24"/>
          <w:szCs w:val="24"/>
        </w:rPr>
        <w:t>njenost ne može ekskulpirati činjnica</w:t>
      </w:r>
      <w:r w:rsidR="00C82449" w:rsidRPr="00710CD4">
        <w:rPr>
          <w:rFonts w:ascii="Times New Roman" w:hAnsi="Times New Roman" w:cs="Times New Roman"/>
          <w:b/>
          <w:sz w:val="24"/>
          <w:szCs w:val="24"/>
        </w:rPr>
        <w:t xml:space="preserve"> </w:t>
      </w:r>
      <w:r w:rsidR="009075D1" w:rsidRPr="00710CD4">
        <w:rPr>
          <w:rFonts w:ascii="Times New Roman" w:hAnsi="Times New Roman" w:cs="Times New Roman"/>
          <w:b/>
          <w:sz w:val="24"/>
          <w:szCs w:val="24"/>
        </w:rPr>
        <w:t>da je zabranjena radnja prva započela</w:t>
      </w:r>
      <w:r w:rsidR="00C82449" w:rsidRPr="00710CD4">
        <w:rPr>
          <w:rFonts w:ascii="Times New Roman" w:hAnsi="Times New Roman" w:cs="Times New Roman"/>
          <w:b/>
          <w:sz w:val="24"/>
          <w:szCs w:val="24"/>
        </w:rPr>
        <w:t>. U ovakvim slučajevima nema mj</w:t>
      </w:r>
      <w:r w:rsidR="007D56C4" w:rsidRPr="00710CD4">
        <w:rPr>
          <w:rFonts w:ascii="Times New Roman" w:hAnsi="Times New Roman" w:cs="Times New Roman"/>
          <w:b/>
          <w:sz w:val="24"/>
          <w:szCs w:val="24"/>
        </w:rPr>
        <w:t>e</w:t>
      </w:r>
      <w:r w:rsidR="00C82449" w:rsidRPr="00710CD4">
        <w:rPr>
          <w:rFonts w:ascii="Times New Roman" w:hAnsi="Times New Roman" w:cs="Times New Roman"/>
          <w:b/>
          <w:sz w:val="24"/>
          <w:szCs w:val="24"/>
        </w:rPr>
        <w:t>sta niti podijelj</w:t>
      </w:r>
      <w:r w:rsidR="007D56C4" w:rsidRPr="00710CD4">
        <w:rPr>
          <w:rFonts w:ascii="Times New Roman" w:hAnsi="Times New Roman" w:cs="Times New Roman"/>
          <w:b/>
          <w:sz w:val="24"/>
          <w:szCs w:val="24"/>
        </w:rPr>
        <w:t>e</w:t>
      </w:r>
      <w:r w:rsidR="00C82449" w:rsidRPr="00710CD4">
        <w:rPr>
          <w:rFonts w:ascii="Times New Roman" w:hAnsi="Times New Roman" w:cs="Times New Roman"/>
          <w:b/>
          <w:sz w:val="24"/>
          <w:szCs w:val="24"/>
        </w:rPr>
        <w:t>noj odgovornosti.</w:t>
      </w:r>
    </w:p>
    <w:p w14:paraId="0D219660" w14:textId="77777777" w:rsidR="003F1E6A" w:rsidRDefault="003F1E6A" w:rsidP="00256BCD">
      <w:pPr>
        <w:jc w:val="both"/>
        <w:rPr>
          <w:rFonts w:ascii="Times New Roman" w:hAnsi="Times New Roman" w:cs="Times New Roman"/>
          <w:sz w:val="24"/>
          <w:szCs w:val="24"/>
        </w:rPr>
      </w:pPr>
    </w:p>
    <w:p w14:paraId="5C9295FF" w14:textId="77777777" w:rsidR="00EF3DD1" w:rsidRDefault="00EF3DD1" w:rsidP="00256BCD">
      <w:pPr>
        <w:jc w:val="both"/>
        <w:rPr>
          <w:rFonts w:ascii="Times New Roman" w:hAnsi="Times New Roman" w:cs="Times New Roman"/>
          <w:sz w:val="24"/>
          <w:szCs w:val="24"/>
        </w:rPr>
      </w:pPr>
    </w:p>
    <w:p w14:paraId="7E914F85" w14:textId="77777777" w:rsidR="006049D4" w:rsidRPr="00A76207" w:rsidRDefault="006049D4" w:rsidP="006049D4">
      <w:pPr>
        <w:pStyle w:val="Paragrafspiska"/>
        <w:numPr>
          <w:ilvl w:val="1"/>
          <w:numId w:val="2"/>
        </w:numPr>
        <w:jc w:val="both"/>
        <w:rPr>
          <w:rFonts w:ascii="Times New Roman" w:hAnsi="Times New Roman" w:cs="Times New Roman"/>
          <w:b/>
          <w:i/>
          <w:sz w:val="24"/>
          <w:szCs w:val="24"/>
        </w:rPr>
      </w:pPr>
      <w:r w:rsidRPr="00F0086A">
        <w:rPr>
          <w:rFonts w:ascii="Times New Roman" w:hAnsi="Times New Roman" w:cs="Times New Roman"/>
          <w:sz w:val="24"/>
          <w:szCs w:val="24"/>
        </w:rPr>
        <w:t xml:space="preserve"> </w:t>
      </w:r>
      <w:r w:rsidRPr="00A76207">
        <w:rPr>
          <w:rFonts w:ascii="Times New Roman" w:hAnsi="Times New Roman" w:cs="Times New Roman"/>
          <w:b/>
          <w:i/>
          <w:sz w:val="24"/>
          <w:szCs w:val="24"/>
        </w:rPr>
        <w:t>Nezgoda u slučajevima kada su obje radnje zabranjene</w:t>
      </w:r>
      <w:r w:rsidR="00A76207">
        <w:rPr>
          <w:rFonts w:ascii="Times New Roman" w:hAnsi="Times New Roman" w:cs="Times New Roman"/>
          <w:b/>
          <w:i/>
          <w:sz w:val="24"/>
          <w:szCs w:val="24"/>
        </w:rPr>
        <w:t xml:space="preserve"> (sukob dva neprava)</w:t>
      </w:r>
    </w:p>
    <w:p w14:paraId="27A49322" w14:textId="77777777" w:rsidR="00DE3B31" w:rsidRDefault="003B2A02" w:rsidP="003B2A02">
      <w:pPr>
        <w:jc w:val="both"/>
        <w:rPr>
          <w:rFonts w:ascii="Times New Roman" w:hAnsi="Times New Roman" w:cs="Times New Roman"/>
          <w:sz w:val="24"/>
          <w:szCs w:val="24"/>
        </w:rPr>
      </w:pPr>
      <w:r w:rsidRPr="00F0086A">
        <w:rPr>
          <w:rFonts w:ascii="Times New Roman" w:hAnsi="Times New Roman" w:cs="Times New Roman"/>
          <w:sz w:val="24"/>
          <w:szCs w:val="24"/>
        </w:rPr>
        <w:t xml:space="preserve">Ovo je specifičan slučaj u kome oba vozača ispoljavaju namjeru kršenje propisa. Dakle, radi se o slučaju sukoba </w:t>
      </w:r>
      <w:r w:rsidR="001500BE" w:rsidRPr="00F0086A">
        <w:rPr>
          <w:rFonts w:ascii="Times New Roman" w:hAnsi="Times New Roman" w:cs="Times New Roman"/>
          <w:sz w:val="24"/>
          <w:szCs w:val="24"/>
        </w:rPr>
        <w:t xml:space="preserve">dvije nedopuštene radnje, </w:t>
      </w:r>
      <w:r w:rsidRPr="00F0086A">
        <w:rPr>
          <w:rFonts w:ascii="Times New Roman" w:hAnsi="Times New Roman" w:cs="Times New Roman"/>
          <w:sz w:val="24"/>
          <w:szCs w:val="24"/>
        </w:rPr>
        <w:t>dva neprava</w:t>
      </w:r>
      <w:r w:rsidR="001500BE" w:rsidRPr="00F0086A">
        <w:rPr>
          <w:rFonts w:ascii="Times New Roman" w:hAnsi="Times New Roman" w:cs="Times New Roman"/>
          <w:sz w:val="24"/>
          <w:szCs w:val="24"/>
        </w:rPr>
        <w:t xml:space="preserve">. </w:t>
      </w:r>
    </w:p>
    <w:p w14:paraId="6FAD55E4" w14:textId="77777777" w:rsidR="0079734D" w:rsidRDefault="00DF1882" w:rsidP="003B2A02">
      <w:pPr>
        <w:jc w:val="both"/>
        <w:rPr>
          <w:rFonts w:ascii="Times New Roman" w:hAnsi="Times New Roman" w:cs="Times New Roman"/>
          <w:sz w:val="24"/>
          <w:szCs w:val="24"/>
        </w:rPr>
      </w:pPr>
      <w:r w:rsidRPr="00F0086A">
        <w:rPr>
          <w:rFonts w:ascii="Times New Roman" w:hAnsi="Times New Roman" w:cs="Times New Roman"/>
          <w:sz w:val="24"/>
          <w:szCs w:val="24"/>
        </w:rPr>
        <w:t>U kaznenim postupcima oba vozača će biti sankcionisana, dok će u građanskom pravu postojati podijeljena odgovornost</w:t>
      </w:r>
      <w:r w:rsidR="00722674" w:rsidRPr="00F0086A">
        <w:rPr>
          <w:rFonts w:ascii="Times New Roman" w:hAnsi="Times New Roman" w:cs="Times New Roman"/>
          <w:sz w:val="24"/>
          <w:szCs w:val="24"/>
        </w:rPr>
        <w:t xml:space="preserve"> koja prije svega zavisi od konkretne situacije. </w:t>
      </w:r>
    </w:p>
    <w:p w14:paraId="67C50429" w14:textId="77777777" w:rsidR="009909A0" w:rsidRPr="00F0086A" w:rsidRDefault="00722674" w:rsidP="003B2A02">
      <w:pPr>
        <w:jc w:val="both"/>
        <w:rPr>
          <w:rFonts w:ascii="Times New Roman" w:hAnsi="Times New Roman" w:cs="Times New Roman"/>
          <w:sz w:val="24"/>
          <w:szCs w:val="24"/>
        </w:rPr>
      </w:pPr>
      <w:r w:rsidRPr="00F0086A">
        <w:rPr>
          <w:rFonts w:ascii="Times New Roman" w:hAnsi="Times New Roman" w:cs="Times New Roman"/>
          <w:sz w:val="24"/>
          <w:szCs w:val="24"/>
        </w:rPr>
        <w:t xml:space="preserve">Vještak će </w:t>
      </w:r>
      <w:r w:rsidR="0079734D">
        <w:rPr>
          <w:rFonts w:ascii="Times New Roman" w:hAnsi="Times New Roman" w:cs="Times New Roman"/>
          <w:sz w:val="24"/>
          <w:szCs w:val="24"/>
        </w:rPr>
        <w:t>u</w:t>
      </w:r>
      <w:r w:rsidRPr="00F0086A">
        <w:rPr>
          <w:rFonts w:ascii="Times New Roman" w:hAnsi="Times New Roman" w:cs="Times New Roman"/>
          <w:sz w:val="24"/>
          <w:szCs w:val="24"/>
        </w:rPr>
        <w:t xml:space="preserve"> ovom slučaju </w:t>
      </w:r>
      <w:r w:rsidR="00F566E2" w:rsidRPr="00F0086A">
        <w:rPr>
          <w:rFonts w:ascii="Times New Roman" w:hAnsi="Times New Roman" w:cs="Times New Roman"/>
          <w:sz w:val="24"/>
          <w:szCs w:val="24"/>
        </w:rPr>
        <w:t>izvršiti vremensko prostornu analizu radi utvrđivanja bitnih činjenica i mogućnosti izbjegavanja nezgode, ali nijedan od učesnika nezgode ne bi smio imati isključivu krivicu.</w:t>
      </w:r>
      <w:r w:rsidR="00D66F75" w:rsidRPr="00F0086A">
        <w:rPr>
          <w:rFonts w:ascii="Times New Roman" w:hAnsi="Times New Roman" w:cs="Times New Roman"/>
          <w:sz w:val="24"/>
          <w:szCs w:val="24"/>
        </w:rPr>
        <w:t xml:space="preserve"> Sud bi trebao cijeniti brzine kretanja</w:t>
      </w:r>
      <w:r w:rsidR="00041450" w:rsidRPr="00F0086A">
        <w:rPr>
          <w:rFonts w:ascii="Times New Roman" w:hAnsi="Times New Roman" w:cs="Times New Roman"/>
          <w:sz w:val="24"/>
          <w:szCs w:val="24"/>
        </w:rPr>
        <w:t xml:space="preserve"> učesnika, mogućnosti uočavanja i izbjegavanja nezgode</w:t>
      </w:r>
      <w:r w:rsidR="009909A0" w:rsidRPr="00F0086A">
        <w:rPr>
          <w:rFonts w:ascii="Times New Roman" w:hAnsi="Times New Roman" w:cs="Times New Roman"/>
          <w:sz w:val="24"/>
          <w:szCs w:val="24"/>
        </w:rPr>
        <w:t xml:space="preserve"> i sl. </w:t>
      </w:r>
    </w:p>
    <w:p w14:paraId="0C3D8E50" w14:textId="77777777" w:rsidR="003B2A02" w:rsidRDefault="009909A0" w:rsidP="003B2A02">
      <w:pPr>
        <w:jc w:val="both"/>
        <w:rPr>
          <w:rFonts w:ascii="Times New Roman" w:hAnsi="Times New Roman" w:cs="Times New Roman"/>
          <w:sz w:val="24"/>
          <w:szCs w:val="24"/>
        </w:rPr>
      </w:pPr>
      <w:r w:rsidRPr="00F0086A">
        <w:rPr>
          <w:rFonts w:ascii="Times New Roman" w:hAnsi="Times New Roman" w:cs="Times New Roman"/>
          <w:sz w:val="24"/>
          <w:szCs w:val="24"/>
        </w:rPr>
        <w:t>U ovom slučaju će se uvijek raditi o podijeljenoj odgovornosti jer vozač koji sam  ne poštuje propise neće moći uspješno da se poziva na načelo povjerenja.</w:t>
      </w:r>
    </w:p>
    <w:p w14:paraId="30893861" w14:textId="77777777" w:rsidR="00AF08B5" w:rsidRDefault="00C84C06" w:rsidP="003B2A02">
      <w:pPr>
        <w:jc w:val="both"/>
        <w:rPr>
          <w:rFonts w:ascii="Times New Roman" w:hAnsi="Times New Roman" w:cs="Times New Roman"/>
          <w:sz w:val="24"/>
          <w:szCs w:val="24"/>
        </w:rPr>
      </w:pPr>
      <w:r>
        <w:rPr>
          <w:rFonts w:ascii="Times New Roman" w:hAnsi="Times New Roman" w:cs="Times New Roman"/>
          <w:sz w:val="24"/>
          <w:szCs w:val="24"/>
        </w:rPr>
        <w:t>Presuda Vrhovnog suda  FBiH broj 070-0</w:t>
      </w:r>
      <w:r w:rsidR="00D807A2">
        <w:rPr>
          <w:rFonts w:ascii="Times New Roman" w:hAnsi="Times New Roman" w:cs="Times New Roman"/>
          <w:sz w:val="24"/>
          <w:szCs w:val="24"/>
        </w:rPr>
        <w:t>-Kž-07-000349 od 26.9.2007. godine:</w:t>
      </w:r>
    </w:p>
    <w:p w14:paraId="1B44A640" w14:textId="77777777" w:rsidR="00D807A2" w:rsidRPr="008F2703" w:rsidRDefault="008F2703" w:rsidP="003B2A02">
      <w:pPr>
        <w:jc w:val="both"/>
        <w:rPr>
          <w:rFonts w:ascii="Times New Roman" w:hAnsi="Times New Roman" w:cs="Times New Roman"/>
          <w:i/>
          <w:sz w:val="24"/>
          <w:szCs w:val="24"/>
        </w:rPr>
      </w:pPr>
      <w:r w:rsidRPr="008F2703">
        <w:rPr>
          <w:rFonts w:ascii="Times New Roman" w:hAnsi="Times New Roman" w:cs="Times New Roman"/>
          <w:i/>
          <w:sz w:val="24"/>
          <w:szCs w:val="24"/>
        </w:rPr>
        <w:t>„</w:t>
      </w:r>
      <w:r w:rsidR="00D807A2" w:rsidRPr="008F2703">
        <w:rPr>
          <w:rFonts w:ascii="Times New Roman" w:hAnsi="Times New Roman" w:cs="Times New Roman"/>
          <w:i/>
          <w:sz w:val="24"/>
          <w:szCs w:val="24"/>
        </w:rPr>
        <w:t xml:space="preserve">Ovaj sud takođe nlazi da se neosnovano optuženi poziva na svoje pouzdanje da će drugi učesnici u prometu, u konkretnom slučaju – oštećeni postupati u skladu sa </w:t>
      </w:r>
      <w:r w:rsidR="007E5C17" w:rsidRPr="008F2703">
        <w:rPr>
          <w:rFonts w:ascii="Times New Roman" w:hAnsi="Times New Roman" w:cs="Times New Roman"/>
          <w:i/>
          <w:sz w:val="24"/>
          <w:szCs w:val="24"/>
        </w:rPr>
        <w:t>prometnim propisima</w:t>
      </w:r>
      <w:r w:rsidRPr="008F2703">
        <w:rPr>
          <w:rFonts w:ascii="Times New Roman" w:hAnsi="Times New Roman" w:cs="Times New Roman"/>
          <w:i/>
          <w:sz w:val="24"/>
          <w:szCs w:val="24"/>
        </w:rPr>
        <w:t xml:space="preserve"> s obzirom da je toku postupka utvrđeno da se optuženi sam nije kretao u skladu sa prometnim propisima.“</w:t>
      </w:r>
    </w:p>
    <w:p w14:paraId="33AAA3E4" w14:textId="77777777" w:rsidR="00E9778C" w:rsidRDefault="00786C56" w:rsidP="00E97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Kod procjene u kom omjeru će se „dijeliti“ odgovornost među učenicima</w:t>
      </w:r>
      <w:r w:rsidR="001217E4">
        <w:rPr>
          <w:rFonts w:ascii="Times New Roman" w:hAnsi="Times New Roman" w:cs="Times New Roman"/>
          <w:sz w:val="24"/>
          <w:szCs w:val="24"/>
        </w:rPr>
        <w:t>, sud će cijeniti sve okolnosti slučaja, a najviše sam stepen bezobzirnosti u ponašanju</w:t>
      </w:r>
      <w:r w:rsidR="0006298E">
        <w:rPr>
          <w:rFonts w:ascii="Times New Roman" w:hAnsi="Times New Roman" w:cs="Times New Roman"/>
          <w:sz w:val="24"/>
          <w:szCs w:val="24"/>
        </w:rPr>
        <w:t xml:space="preserve"> vozača.</w:t>
      </w:r>
    </w:p>
    <w:p w14:paraId="345E35F9" w14:textId="77777777" w:rsidR="0006298E" w:rsidRDefault="0006298E" w:rsidP="00E9778C">
      <w:pPr>
        <w:spacing w:after="0" w:line="240" w:lineRule="auto"/>
        <w:jc w:val="both"/>
        <w:rPr>
          <w:rFonts w:ascii="Times New Roman" w:hAnsi="Times New Roman" w:cs="Times New Roman"/>
          <w:sz w:val="24"/>
          <w:szCs w:val="24"/>
        </w:rPr>
      </w:pPr>
    </w:p>
    <w:p w14:paraId="1D496AA0" w14:textId="77777777" w:rsidR="0006298E" w:rsidRDefault="0006298E" w:rsidP="00E9778C">
      <w:pPr>
        <w:spacing w:after="0" w:line="240" w:lineRule="auto"/>
        <w:jc w:val="both"/>
        <w:rPr>
          <w:rFonts w:ascii="Times New Roman" w:hAnsi="Times New Roman" w:cs="Times New Roman"/>
          <w:sz w:val="24"/>
          <w:szCs w:val="24"/>
        </w:rPr>
      </w:pPr>
    </w:p>
    <w:p w14:paraId="248C3572" w14:textId="77777777" w:rsidR="0006298E" w:rsidRPr="00786C56" w:rsidRDefault="0006298E" w:rsidP="00E9778C">
      <w:pPr>
        <w:spacing w:after="0" w:line="240" w:lineRule="auto"/>
        <w:jc w:val="both"/>
        <w:rPr>
          <w:rFonts w:ascii="Times New Roman" w:hAnsi="Times New Roman" w:cs="Times New Roman"/>
          <w:sz w:val="24"/>
          <w:szCs w:val="24"/>
        </w:rPr>
      </w:pPr>
    </w:p>
    <w:p w14:paraId="31EB2E88" w14:textId="77777777" w:rsidR="00EF3DD1" w:rsidRDefault="00EF3DD1" w:rsidP="00C773E9">
      <w:pPr>
        <w:jc w:val="both"/>
        <w:rPr>
          <w:rFonts w:ascii="Times New Roman" w:hAnsi="Times New Roman" w:cs="Times New Roman"/>
          <w:sz w:val="24"/>
          <w:szCs w:val="24"/>
        </w:rPr>
      </w:pPr>
    </w:p>
    <w:p w14:paraId="2664E243" w14:textId="77777777" w:rsidR="00C35D3D" w:rsidRDefault="00C35D3D" w:rsidP="00C773E9">
      <w:pPr>
        <w:jc w:val="both"/>
        <w:rPr>
          <w:rFonts w:ascii="Times New Roman" w:hAnsi="Times New Roman" w:cs="Times New Roman"/>
          <w:sz w:val="24"/>
          <w:szCs w:val="24"/>
        </w:rPr>
      </w:pPr>
    </w:p>
    <w:p w14:paraId="0748E96D" w14:textId="77777777" w:rsidR="00EF3DD1" w:rsidRDefault="00EF3DD1" w:rsidP="00C773E9">
      <w:pPr>
        <w:jc w:val="both"/>
        <w:rPr>
          <w:rFonts w:ascii="Times New Roman" w:hAnsi="Times New Roman" w:cs="Times New Roman"/>
          <w:sz w:val="24"/>
          <w:szCs w:val="24"/>
        </w:rPr>
      </w:pPr>
    </w:p>
    <w:p w14:paraId="132FC036" w14:textId="77777777" w:rsidR="00322F5A" w:rsidRPr="00F0086A" w:rsidRDefault="00322F5A" w:rsidP="00322F5A">
      <w:pPr>
        <w:pStyle w:val="Paragrafspiska"/>
        <w:numPr>
          <w:ilvl w:val="0"/>
          <w:numId w:val="2"/>
        </w:numPr>
        <w:jc w:val="both"/>
        <w:rPr>
          <w:rFonts w:ascii="Times New Roman" w:hAnsi="Times New Roman" w:cs="Times New Roman"/>
          <w:b/>
          <w:sz w:val="24"/>
          <w:szCs w:val="24"/>
        </w:rPr>
      </w:pPr>
      <w:r w:rsidRPr="00F0086A">
        <w:rPr>
          <w:rFonts w:ascii="Times New Roman" w:hAnsi="Times New Roman" w:cs="Times New Roman"/>
          <w:b/>
          <w:sz w:val="24"/>
          <w:szCs w:val="24"/>
        </w:rPr>
        <w:t>ZAKLJUČAK</w:t>
      </w:r>
    </w:p>
    <w:p w14:paraId="29ED8147" w14:textId="77777777" w:rsidR="00316DA4" w:rsidRPr="00F0086A" w:rsidRDefault="00316DA4" w:rsidP="00322F5A">
      <w:pPr>
        <w:jc w:val="both"/>
        <w:rPr>
          <w:rFonts w:ascii="Times New Roman" w:hAnsi="Times New Roman" w:cs="Times New Roman"/>
          <w:sz w:val="24"/>
          <w:szCs w:val="24"/>
        </w:rPr>
      </w:pPr>
    </w:p>
    <w:p w14:paraId="17855A56" w14:textId="77777777" w:rsidR="00322F5A" w:rsidRPr="00F0086A" w:rsidRDefault="00322F5A" w:rsidP="00322F5A">
      <w:pPr>
        <w:jc w:val="both"/>
        <w:rPr>
          <w:rFonts w:ascii="Times New Roman" w:hAnsi="Times New Roman" w:cs="Times New Roman"/>
          <w:sz w:val="24"/>
          <w:szCs w:val="24"/>
        </w:rPr>
      </w:pPr>
      <w:r w:rsidRPr="00F0086A">
        <w:rPr>
          <w:rFonts w:ascii="Times New Roman" w:hAnsi="Times New Roman" w:cs="Times New Roman"/>
          <w:sz w:val="24"/>
          <w:szCs w:val="24"/>
        </w:rPr>
        <w:t xml:space="preserve">Sve više ljudi svakodnevno učestvuje u saobraćaju. Kao posljedica velikog broja učesnika, nerijetko se dešavaju i konfliktne situacijama u kojima dolazi do nezgoda. Kako bi se ovaj broj smanjio, a najteže posljedice svele na najmanju moguću mjeru, neophodno je da se svi učesnici pridržavaju saobraćajnih propisa. Ovdje je važno naglasiti da su svi saobraćajni propisi važni podjednako i da se saobraćajni propisi primjenjuju kao jedna cjelina. Ukoliko su pojedine odredbe nejasne, tumačenjem se mora doći do adekvatnog zaključka koje ponašenje je </w:t>
      </w:r>
      <w:r w:rsidR="000E3877">
        <w:rPr>
          <w:rFonts w:ascii="Times New Roman" w:hAnsi="Times New Roman" w:cs="Times New Roman"/>
          <w:sz w:val="24"/>
          <w:szCs w:val="24"/>
        </w:rPr>
        <w:t>dopušten</w:t>
      </w:r>
      <w:r w:rsidRPr="00F0086A">
        <w:rPr>
          <w:rFonts w:ascii="Times New Roman" w:hAnsi="Times New Roman" w:cs="Times New Roman"/>
          <w:sz w:val="24"/>
          <w:szCs w:val="24"/>
        </w:rPr>
        <w:t xml:space="preserve">o i ispravno. </w:t>
      </w:r>
      <w:r w:rsidR="000126B3">
        <w:rPr>
          <w:rFonts w:ascii="Times New Roman" w:hAnsi="Times New Roman" w:cs="Times New Roman"/>
          <w:sz w:val="24"/>
          <w:szCs w:val="24"/>
        </w:rPr>
        <w:t xml:space="preserve">Osim toga od izuzetne je važnosti da </w:t>
      </w:r>
      <w:r w:rsidR="00A120E5">
        <w:rPr>
          <w:rFonts w:ascii="Times New Roman" w:hAnsi="Times New Roman" w:cs="Times New Roman"/>
          <w:sz w:val="24"/>
          <w:szCs w:val="24"/>
        </w:rPr>
        <w:t>sudovi pravilno tumače propise i da sudska praksa bude osnov za pravnu sigurnost.</w:t>
      </w:r>
    </w:p>
    <w:p w14:paraId="71E74B0A" w14:textId="77777777" w:rsidR="00322F5A" w:rsidRPr="00F0086A" w:rsidRDefault="00322F5A" w:rsidP="00322F5A">
      <w:pPr>
        <w:jc w:val="both"/>
        <w:rPr>
          <w:rFonts w:ascii="Times New Roman" w:hAnsi="Times New Roman" w:cs="Times New Roman"/>
          <w:sz w:val="24"/>
          <w:szCs w:val="24"/>
        </w:rPr>
      </w:pPr>
      <w:r w:rsidRPr="00F0086A">
        <w:rPr>
          <w:rFonts w:ascii="Times New Roman" w:hAnsi="Times New Roman" w:cs="Times New Roman"/>
          <w:sz w:val="24"/>
          <w:szCs w:val="24"/>
        </w:rPr>
        <w:t>Jako je teško voditi računa o ne</w:t>
      </w:r>
      <w:r w:rsidR="000E3877">
        <w:rPr>
          <w:rFonts w:ascii="Times New Roman" w:hAnsi="Times New Roman" w:cs="Times New Roman"/>
          <w:sz w:val="24"/>
          <w:szCs w:val="24"/>
        </w:rPr>
        <w:t>dopušten</w:t>
      </w:r>
      <w:r w:rsidRPr="00F0086A">
        <w:rPr>
          <w:rFonts w:ascii="Times New Roman" w:hAnsi="Times New Roman" w:cs="Times New Roman"/>
          <w:sz w:val="24"/>
          <w:szCs w:val="24"/>
        </w:rPr>
        <w:t xml:space="preserve">im radnjama </w:t>
      </w:r>
      <w:r w:rsidR="00456355" w:rsidRPr="00F0086A">
        <w:rPr>
          <w:rFonts w:ascii="Times New Roman" w:hAnsi="Times New Roman" w:cs="Times New Roman"/>
          <w:sz w:val="24"/>
          <w:szCs w:val="24"/>
        </w:rPr>
        <w:t xml:space="preserve">ostalih </w:t>
      </w:r>
      <w:r w:rsidRPr="00F0086A">
        <w:rPr>
          <w:rFonts w:ascii="Times New Roman" w:hAnsi="Times New Roman" w:cs="Times New Roman"/>
          <w:sz w:val="24"/>
          <w:szCs w:val="24"/>
        </w:rPr>
        <w:t xml:space="preserve">učesnika u saobraćaju, jer saobraćaj je sam po sebi opasan i vozači već dovoljno pažnje moraju da posvete opasnostima koje on svakodnevno donosi. Upravo zbog toga je načelo </w:t>
      </w:r>
      <w:r w:rsidR="008A6AC5">
        <w:rPr>
          <w:rFonts w:ascii="Times New Roman" w:hAnsi="Times New Roman" w:cs="Times New Roman"/>
          <w:sz w:val="24"/>
          <w:szCs w:val="24"/>
        </w:rPr>
        <w:t xml:space="preserve">ograničenog </w:t>
      </w:r>
      <w:r w:rsidRPr="00F0086A">
        <w:rPr>
          <w:rFonts w:ascii="Times New Roman" w:hAnsi="Times New Roman" w:cs="Times New Roman"/>
          <w:sz w:val="24"/>
          <w:szCs w:val="24"/>
        </w:rPr>
        <w:t xml:space="preserve">povjerenja u saobraćaju, iako posredno normirano, jedno od osnovnih načela na kojima se zasniva </w:t>
      </w:r>
      <w:r w:rsidR="00052E78">
        <w:rPr>
          <w:rFonts w:ascii="Times New Roman" w:hAnsi="Times New Roman" w:cs="Times New Roman"/>
          <w:sz w:val="24"/>
          <w:szCs w:val="24"/>
        </w:rPr>
        <w:t xml:space="preserve">funkcionisanje </w:t>
      </w:r>
      <w:r w:rsidRPr="00F0086A">
        <w:rPr>
          <w:rFonts w:ascii="Times New Roman" w:hAnsi="Times New Roman" w:cs="Times New Roman"/>
          <w:sz w:val="24"/>
          <w:szCs w:val="24"/>
        </w:rPr>
        <w:t>saobraćaj</w:t>
      </w:r>
      <w:r w:rsidR="00052E78">
        <w:rPr>
          <w:rFonts w:ascii="Times New Roman" w:hAnsi="Times New Roman" w:cs="Times New Roman"/>
          <w:sz w:val="24"/>
          <w:szCs w:val="24"/>
        </w:rPr>
        <w:t>a</w:t>
      </w:r>
      <w:r w:rsidRPr="00F0086A">
        <w:rPr>
          <w:rFonts w:ascii="Times New Roman" w:hAnsi="Times New Roman" w:cs="Times New Roman"/>
          <w:sz w:val="24"/>
          <w:szCs w:val="24"/>
        </w:rPr>
        <w:t xml:space="preserve">.  </w:t>
      </w:r>
    </w:p>
    <w:p w14:paraId="5136A881" w14:textId="77777777" w:rsidR="00322F5A" w:rsidRPr="00F0086A" w:rsidRDefault="00322F5A" w:rsidP="00322F5A">
      <w:pPr>
        <w:jc w:val="both"/>
        <w:rPr>
          <w:rFonts w:ascii="Times New Roman" w:hAnsi="Times New Roman" w:cs="Times New Roman"/>
          <w:sz w:val="24"/>
          <w:szCs w:val="24"/>
        </w:rPr>
      </w:pPr>
      <w:r w:rsidRPr="00F0086A">
        <w:rPr>
          <w:rFonts w:ascii="Times New Roman" w:hAnsi="Times New Roman" w:cs="Times New Roman"/>
          <w:sz w:val="24"/>
          <w:szCs w:val="24"/>
        </w:rPr>
        <w:t xml:space="preserve">Kod sukoba preticanja i skretanja ulijevo smo vidjeli da ne postoji jedna formula koja bi se mogla primijeniti jednako na svaku pojedinačnu nezgodu ovog tipa. Zbog toga je važno da sud u postupku sve činjenice na brižljiv način utvrdi, te da vještak saobraćajne struke utvrdi sve okolnosti koje su važne za razrješavanje pojedinačne nezgode. </w:t>
      </w:r>
    </w:p>
    <w:p w14:paraId="38EB5007" w14:textId="77777777" w:rsidR="00322F5A" w:rsidRDefault="00322F5A" w:rsidP="00322F5A">
      <w:pPr>
        <w:jc w:val="both"/>
        <w:rPr>
          <w:rFonts w:ascii="Times New Roman" w:hAnsi="Times New Roman" w:cs="Times New Roman"/>
          <w:sz w:val="24"/>
          <w:szCs w:val="24"/>
        </w:rPr>
      </w:pPr>
      <w:r w:rsidRPr="00F0086A">
        <w:rPr>
          <w:rFonts w:ascii="Times New Roman" w:hAnsi="Times New Roman" w:cs="Times New Roman"/>
          <w:sz w:val="24"/>
          <w:szCs w:val="24"/>
        </w:rPr>
        <w:t xml:space="preserve">Zadatak vještaka je svakako da </w:t>
      </w:r>
      <w:r w:rsidR="00316DA4" w:rsidRPr="00F0086A">
        <w:rPr>
          <w:rFonts w:ascii="Times New Roman" w:hAnsi="Times New Roman" w:cs="Times New Roman"/>
          <w:sz w:val="24"/>
          <w:szCs w:val="24"/>
        </w:rPr>
        <w:t>izvrše analizu, da ustanove dinamiku nastanka nezgode, pa da sudu predoče kako je do nezgode došlo, posebno dajući sudu odgovarajuće tehničke parametre o toku nastanka nezgode. Na tako utvrđeno stanje, sud treba da primijeni odgovarajuću pravnu normu i donese rješenje kojim se okrivljeni oglašava krivim ili se oslobađa odgovornosti.</w:t>
      </w:r>
      <w:r w:rsidR="00053D23">
        <w:rPr>
          <w:rFonts w:ascii="Times New Roman" w:hAnsi="Times New Roman" w:cs="Times New Roman"/>
          <w:sz w:val="24"/>
          <w:szCs w:val="24"/>
        </w:rPr>
        <w:t xml:space="preserve"> </w:t>
      </w:r>
    </w:p>
    <w:p w14:paraId="3669FD5A" w14:textId="77777777" w:rsidR="00053D23" w:rsidRDefault="00053D23" w:rsidP="00322F5A">
      <w:pPr>
        <w:jc w:val="both"/>
        <w:rPr>
          <w:rFonts w:ascii="Times New Roman" w:hAnsi="Times New Roman" w:cs="Times New Roman"/>
          <w:sz w:val="24"/>
          <w:szCs w:val="24"/>
        </w:rPr>
      </w:pPr>
      <w:r>
        <w:rPr>
          <w:rFonts w:ascii="Times New Roman" w:hAnsi="Times New Roman" w:cs="Times New Roman"/>
          <w:sz w:val="24"/>
          <w:szCs w:val="24"/>
        </w:rPr>
        <w:t>Kod ovog tipa nezgoda prvenstveno je potrebno utvrditi koja je od navedenih ra</w:t>
      </w:r>
      <w:r w:rsidR="008A6AC5">
        <w:rPr>
          <w:rFonts w:ascii="Times New Roman" w:hAnsi="Times New Roman" w:cs="Times New Roman"/>
          <w:sz w:val="24"/>
          <w:szCs w:val="24"/>
        </w:rPr>
        <w:t>d</w:t>
      </w:r>
      <w:r>
        <w:rPr>
          <w:rFonts w:ascii="Times New Roman" w:hAnsi="Times New Roman" w:cs="Times New Roman"/>
          <w:sz w:val="24"/>
          <w:szCs w:val="24"/>
        </w:rPr>
        <w:t>nji pravilna i dopuštena pa istoj dati prednost, a u slučajevima kada su o</w:t>
      </w:r>
      <w:r w:rsidR="00CE7647">
        <w:rPr>
          <w:rFonts w:ascii="Times New Roman" w:hAnsi="Times New Roman" w:cs="Times New Roman"/>
          <w:sz w:val="24"/>
          <w:szCs w:val="24"/>
        </w:rPr>
        <w:t>b</w:t>
      </w:r>
      <w:r>
        <w:rPr>
          <w:rFonts w:ascii="Times New Roman" w:hAnsi="Times New Roman" w:cs="Times New Roman"/>
          <w:sz w:val="24"/>
          <w:szCs w:val="24"/>
        </w:rPr>
        <w:t>je radnje dopuštene</w:t>
      </w:r>
      <w:r w:rsidR="00CE7647">
        <w:rPr>
          <w:rFonts w:ascii="Times New Roman" w:hAnsi="Times New Roman" w:cs="Times New Roman"/>
          <w:sz w:val="24"/>
          <w:szCs w:val="24"/>
        </w:rPr>
        <w:t xml:space="preserve"> dati prednost onoj ra</w:t>
      </w:r>
      <w:r w:rsidR="008A6AC5">
        <w:rPr>
          <w:rFonts w:ascii="Times New Roman" w:hAnsi="Times New Roman" w:cs="Times New Roman"/>
          <w:sz w:val="24"/>
          <w:szCs w:val="24"/>
        </w:rPr>
        <w:t>d</w:t>
      </w:r>
      <w:r w:rsidR="00CE7647">
        <w:rPr>
          <w:rFonts w:ascii="Times New Roman" w:hAnsi="Times New Roman" w:cs="Times New Roman"/>
          <w:sz w:val="24"/>
          <w:szCs w:val="24"/>
        </w:rPr>
        <w:t>nji koja je prva započela.</w:t>
      </w:r>
    </w:p>
    <w:p w14:paraId="1B293340" w14:textId="77777777" w:rsidR="000126B3" w:rsidRPr="00F0086A" w:rsidRDefault="000126B3" w:rsidP="00322F5A">
      <w:pPr>
        <w:jc w:val="both"/>
        <w:rPr>
          <w:rFonts w:ascii="Times New Roman" w:hAnsi="Times New Roman" w:cs="Times New Roman"/>
          <w:sz w:val="24"/>
          <w:szCs w:val="24"/>
        </w:rPr>
      </w:pPr>
      <w:r>
        <w:rPr>
          <w:rFonts w:ascii="Times New Roman" w:hAnsi="Times New Roman" w:cs="Times New Roman"/>
          <w:sz w:val="24"/>
          <w:szCs w:val="24"/>
        </w:rPr>
        <w:t>Ovaj rad je dao kratak pregled</w:t>
      </w:r>
      <w:r w:rsidR="00A120E5">
        <w:rPr>
          <w:rFonts w:ascii="Times New Roman" w:hAnsi="Times New Roman" w:cs="Times New Roman"/>
          <w:sz w:val="24"/>
          <w:szCs w:val="24"/>
        </w:rPr>
        <w:t xml:space="preserve"> karakterističnih nezgoda</w:t>
      </w:r>
      <w:r w:rsidR="00BD6EC4">
        <w:rPr>
          <w:rFonts w:ascii="Times New Roman" w:hAnsi="Times New Roman" w:cs="Times New Roman"/>
          <w:sz w:val="24"/>
          <w:szCs w:val="24"/>
        </w:rPr>
        <w:t>.</w:t>
      </w:r>
    </w:p>
    <w:p w14:paraId="169FD1A7" w14:textId="77777777" w:rsidR="0071115F" w:rsidRDefault="0071115F" w:rsidP="00C773E9">
      <w:pPr>
        <w:jc w:val="both"/>
        <w:rPr>
          <w:rFonts w:ascii="Times New Roman" w:hAnsi="Times New Roman" w:cs="Times New Roman"/>
          <w:sz w:val="24"/>
          <w:szCs w:val="24"/>
        </w:rPr>
      </w:pPr>
    </w:p>
    <w:p w14:paraId="0C3ABE60" w14:textId="77777777" w:rsidR="00EF3DD1" w:rsidRDefault="00EF3DD1" w:rsidP="00C773E9">
      <w:pPr>
        <w:jc w:val="both"/>
        <w:rPr>
          <w:rFonts w:ascii="Times New Roman" w:hAnsi="Times New Roman" w:cs="Times New Roman"/>
          <w:sz w:val="24"/>
          <w:szCs w:val="24"/>
        </w:rPr>
      </w:pPr>
    </w:p>
    <w:p w14:paraId="44A62006" w14:textId="77777777" w:rsidR="00EF3DD1" w:rsidRDefault="00EF3DD1" w:rsidP="00C773E9">
      <w:pPr>
        <w:jc w:val="both"/>
        <w:rPr>
          <w:rFonts w:ascii="Times New Roman" w:hAnsi="Times New Roman" w:cs="Times New Roman"/>
          <w:sz w:val="24"/>
          <w:szCs w:val="24"/>
        </w:rPr>
      </w:pPr>
    </w:p>
    <w:p w14:paraId="34275408" w14:textId="77777777" w:rsidR="00EF3DD1" w:rsidRDefault="00EF3DD1" w:rsidP="00C773E9">
      <w:pPr>
        <w:jc w:val="both"/>
        <w:rPr>
          <w:rFonts w:ascii="Times New Roman" w:hAnsi="Times New Roman" w:cs="Times New Roman"/>
          <w:sz w:val="24"/>
          <w:szCs w:val="24"/>
        </w:rPr>
      </w:pPr>
    </w:p>
    <w:p w14:paraId="63CF862E" w14:textId="77777777" w:rsidR="00EF3DD1" w:rsidRDefault="00EF3DD1" w:rsidP="00C773E9">
      <w:pPr>
        <w:jc w:val="both"/>
        <w:rPr>
          <w:rFonts w:ascii="Times New Roman" w:hAnsi="Times New Roman" w:cs="Times New Roman"/>
          <w:sz w:val="24"/>
          <w:szCs w:val="24"/>
        </w:rPr>
      </w:pPr>
    </w:p>
    <w:p w14:paraId="2B5B734C" w14:textId="77777777" w:rsidR="00EF3DD1" w:rsidRDefault="00EF3DD1" w:rsidP="00C773E9">
      <w:pPr>
        <w:jc w:val="both"/>
        <w:rPr>
          <w:rFonts w:ascii="Times New Roman" w:hAnsi="Times New Roman" w:cs="Times New Roman"/>
          <w:sz w:val="24"/>
          <w:szCs w:val="24"/>
        </w:rPr>
      </w:pPr>
    </w:p>
    <w:p w14:paraId="6E62E341" w14:textId="77777777" w:rsidR="00EF3DD1" w:rsidRDefault="0092354D" w:rsidP="0092354D">
      <w:pPr>
        <w:tabs>
          <w:tab w:val="left" w:pos="960"/>
        </w:tabs>
        <w:jc w:val="both"/>
        <w:rPr>
          <w:rFonts w:ascii="Times New Roman" w:hAnsi="Times New Roman" w:cs="Times New Roman"/>
          <w:sz w:val="24"/>
          <w:szCs w:val="24"/>
        </w:rPr>
      </w:pPr>
      <w:r>
        <w:rPr>
          <w:rFonts w:ascii="Times New Roman" w:hAnsi="Times New Roman" w:cs="Times New Roman"/>
          <w:sz w:val="24"/>
          <w:szCs w:val="24"/>
        </w:rPr>
        <w:tab/>
      </w:r>
    </w:p>
    <w:p w14:paraId="62B51ABD" w14:textId="77777777" w:rsidR="0092354D" w:rsidRPr="00F0086A" w:rsidRDefault="0092354D" w:rsidP="0092354D">
      <w:pPr>
        <w:tabs>
          <w:tab w:val="left" w:pos="960"/>
        </w:tabs>
        <w:jc w:val="both"/>
        <w:rPr>
          <w:rFonts w:ascii="Times New Roman" w:hAnsi="Times New Roman" w:cs="Times New Roman"/>
          <w:sz w:val="24"/>
          <w:szCs w:val="24"/>
        </w:rPr>
      </w:pPr>
    </w:p>
    <w:p w14:paraId="58CFB4AD" w14:textId="77777777" w:rsidR="00322F5A" w:rsidRPr="00F0086A" w:rsidRDefault="00322F5A" w:rsidP="00322F5A">
      <w:pPr>
        <w:pStyle w:val="Paragrafspiska"/>
        <w:numPr>
          <w:ilvl w:val="0"/>
          <w:numId w:val="2"/>
        </w:numPr>
        <w:rPr>
          <w:rFonts w:ascii="Times New Roman" w:eastAsia="Times New Roman" w:hAnsi="Times New Roman" w:cs="Times New Roman"/>
          <w:b/>
          <w:sz w:val="24"/>
          <w:szCs w:val="24"/>
          <w:lang w:eastAsia="sr-Cyrl-CS"/>
        </w:rPr>
      </w:pPr>
      <w:r w:rsidRPr="00F0086A">
        <w:rPr>
          <w:rFonts w:ascii="Times New Roman" w:eastAsia="Times New Roman" w:hAnsi="Times New Roman" w:cs="Times New Roman"/>
          <w:b/>
          <w:sz w:val="24"/>
          <w:szCs w:val="24"/>
          <w:lang w:eastAsia="sr-Cyrl-CS"/>
        </w:rPr>
        <w:t>LITERATURA:</w:t>
      </w:r>
    </w:p>
    <w:p w14:paraId="33533FE4" w14:textId="77777777" w:rsidR="00322F5A" w:rsidRPr="00F0086A" w:rsidRDefault="00322F5A" w:rsidP="00322F5A">
      <w:pPr>
        <w:rPr>
          <w:rFonts w:ascii="Times New Roman" w:eastAsia="Times New Roman" w:hAnsi="Times New Roman" w:cs="Times New Roman"/>
          <w:sz w:val="24"/>
          <w:szCs w:val="24"/>
          <w:lang w:eastAsia="sr-Cyrl-CS"/>
        </w:rPr>
      </w:pPr>
    </w:p>
    <w:p w14:paraId="1BC6EF03" w14:textId="77777777" w:rsidR="00322F5A" w:rsidRPr="00F0086A" w:rsidRDefault="00322F5A" w:rsidP="00322F5A">
      <w:pPr>
        <w:rPr>
          <w:rFonts w:ascii="Times New Roman" w:hAnsi="Times New Roman" w:cs="Times New Roman"/>
          <w:sz w:val="24"/>
          <w:szCs w:val="24"/>
        </w:rPr>
      </w:pPr>
      <w:r w:rsidRPr="00F0086A">
        <w:rPr>
          <w:rFonts w:ascii="Times New Roman" w:hAnsi="Times New Roman" w:cs="Times New Roman"/>
          <w:sz w:val="24"/>
          <w:szCs w:val="24"/>
        </w:rPr>
        <w:t>[1] Vujanić M. Definisanje metodologije izrade vremensko-prostorne analize saobraćajne nezgode tipa pješak-automobil sa posebnim osvrtom na nezgode ovog tipa u uslovima slobodnog i normalnog toka u zoni stajališta JMP, magistarski rad, 1983.g.</w:t>
      </w:r>
    </w:p>
    <w:p w14:paraId="39CC101F" w14:textId="77777777" w:rsidR="00322F5A" w:rsidRPr="00F0086A" w:rsidRDefault="00322F5A" w:rsidP="00322F5A">
      <w:pPr>
        <w:rPr>
          <w:rFonts w:ascii="Times New Roman" w:hAnsi="Times New Roman" w:cs="Times New Roman"/>
          <w:sz w:val="24"/>
          <w:szCs w:val="24"/>
        </w:rPr>
      </w:pPr>
      <w:r w:rsidRPr="00F0086A">
        <w:rPr>
          <w:rFonts w:ascii="Times New Roman" w:hAnsi="Times New Roman" w:cs="Times New Roman"/>
          <w:sz w:val="24"/>
          <w:szCs w:val="24"/>
        </w:rPr>
        <w:t>[2] Vujanić M. i drugi Priručnik za saobraćajno tehničko vještačenje i procjenu štete na vozilima, Banja Luka, 1998. g.</w:t>
      </w:r>
    </w:p>
    <w:p w14:paraId="64933A6B" w14:textId="77777777" w:rsidR="00322F5A" w:rsidRPr="00F0086A" w:rsidRDefault="00322F5A" w:rsidP="00322F5A">
      <w:pPr>
        <w:rPr>
          <w:rFonts w:ascii="Times New Roman" w:hAnsi="Times New Roman" w:cs="Times New Roman"/>
          <w:sz w:val="24"/>
          <w:szCs w:val="24"/>
        </w:rPr>
      </w:pPr>
      <w:r w:rsidRPr="00F0086A">
        <w:rPr>
          <w:rFonts w:ascii="Times New Roman" w:hAnsi="Times New Roman" w:cs="Times New Roman"/>
          <w:sz w:val="24"/>
          <w:szCs w:val="24"/>
        </w:rPr>
        <w:t>[3] Vujanić, M. i Lipovac, K.: '' Sistem kazni vozača'', Sistem obuke vozača, Zbornik radova,</w:t>
      </w:r>
    </w:p>
    <w:p w14:paraId="7F350DCF" w14:textId="77777777" w:rsidR="00322F5A" w:rsidRPr="00F0086A" w:rsidRDefault="00322F5A" w:rsidP="00322F5A">
      <w:pPr>
        <w:rPr>
          <w:rFonts w:ascii="Times New Roman" w:hAnsi="Times New Roman" w:cs="Times New Roman"/>
          <w:sz w:val="24"/>
          <w:szCs w:val="24"/>
        </w:rPr>
      </w:pPr>
      <w:r w:rsidRPr="00F0086A">
        <w:rPr>
          <w:rFonts w:ascii="Times New Roman" w:hAnsi="Times New Roman" w:cs="Times New Roman"/>
          <w:sz w:val="24"/>
          <w:szCs w:val="24"/>
        </w:rPr>
        <w:t>[4] Vragović, D. ''Razgraničenje instituta doprinosa oštećenika vlastitoj šteti i podijeljene odgovornosti za štetu'' ORCID ID:orcid.org 0000-0002-3025-068</w:t>
      </w:r>
    </w:p>
    <w:p w14:paraId="315FB077" w14:textId="77777777" w:rsidR="00322F5A" w:rsidRDefault="00322F5A" w:rsidP="00322F5A">
      <w:pPr>
        <w:rPr>
          <w:rFonts w:ascii="Times New Roman" w:hAnsi="Times New Roman" w:cs="Times New Roman"/>
          <w:sz w:val="24"/>
          <w:szCs w:val="24"/>
        </w:rPr>
      </w:pPr>
      <w:r w:rsidRPr="00F0086A">
        <w:rPr>
          <w:rFonts w:ascii="Times New Roman" w:hAnsi="Times New Roman" w:cs="Times New Roman"/>
          <w:sz w:val="24"/>
          <w:szCs w:val="24"/>
        </w:rPr>
        <w:t>[5] Zakon o osnovama bezbjednosti saobraćaja na putevima BiH, 2007. g.</w:t>
      </w:r>
    </w:p>
    <w:p w14:paraId="3F019F38" w14:textId="77777777" w:rsidR="009D7B7D" w:rsidRDefault="009D7B7D" w:rsidP="00322F5A">
      <w:pPr>
        <w:rPr>
          <w:rFonts w:ascii="Times New Roman" w:hAnsi="Times New Roman" w:cs="Times New Roman"/>
          <w:sz w:val="24"/>
          <w:szCs w:val="24"/>
        </w:rPr>
      </w:pPr>
      <w:r w:rsidRPr="00F0086A">
        <w:rPr>
          <w:rFonts w:ascii="Times New Roman" w:hAnsi="Times New Roman" w:cs="Times New Roman"/>
          <w:sz w:val="24"/>
          <w:szCs w:val="24"/>
        </w:rPr>
        <w:t>[</w:t>
      </w:r>
      <w:r>
        <w:rPr>
          <w:rFonts w:ascii="Times New Roman" w:hAnsi="Times New Roman" w:cs="Times New Roman"/>
          <w:sz w:val="24"/>
          <w:szCs w:val="24"/>
        </w:rPr>
        <w:t>6</w:t>
      </w:r>
      <w:r w:rsidRPr="00F0086A">
        <w:rPr>
          <w:rFonts w:ascii="Times New Roman" w:hAnsi="Times New Roman" w:cs="Times New Roman"/>
          <w:sz w:val="24"/>
          <w:szCs w:val="24"/>
        </w:rPr>
        <w:t xml:space="preserve">] </w:t>
      </w:r>
      <w:r w:rsidRPr="009D7B7D">
        <w:rPr>
          <w:rFonts w:ascii="Times New Roman" w:hAnsi="Times New Roman" w:cs="Times New Roman"/>
          <w:sz w:val="24"/>
          <w:szCs w:val="24"/>
        </w:rPr>
        <w:t>Komentar krivičnog zakona, dvanaesto dopunjeno izdanje, prof. dr Zoran Stojanović, JP službeni glasnik 2022.</w:t>
      </w:r>
    </w:p>
    <w:p w14:paraId="3C4606F4" w14:textId="77777777" w:rsidR="003904E3" w:rsidRDefault="003904E3" w:rsidP="003904E3">
      <w:pPr>
        <w:rPr>
          <w:rFonts w:ascii="Times New Roman" w:hAnsi="Times New Roman" w:cs="Times New Roman"/>
          <w:sz w:val="24"/>
          <w:szCs w:val="24"/>
        </w:rPr>
      </w:pPr>
      <w:r w:rsidRPr="00F0086A">
        <w:rPr>
          <w:rFonts w:ascii="Times New Roman" w:hAnsi="Times New Roman" w:cs="Times New Roman"/>
          <w:sz w:val="24"/>
          <w:szCs w:val="24"/>
        </w:rPr>
        <w:t>[</w:t>
      </w:r>
      <w:r w:rsidR="009B5F08">
        <w:rPr>
          <w:rFonts w:ascii="Times New Roman" w:hAnsi="Times New Roman" w:cs="Times New Roman"/>
          <w:sz w:val="24"/>
          <w:szCs w:val="24"/>
        </w:rPr>
        <w:t>7</w:t>
      </w:r>
      <w:r w:rsidRPr="00F0086A">
        <w:rPr>
          <w:rFonts w:ascii="Times New Roman" w:hAnsi="Times New Roman" w:cs="Times New Roman"/>
          <w:sz w:val="24"/>
          <w:szCs w:val="24"/>
        </w:rPr>
        <w:t xml:space="preserve">] </w:t>
      </w:r>
      <w:r w:rsidRPr="009D7B7D">
        <w:rPr>
          <w:rFonts w:ascii="Times New Roman" w:hAnsi="Times New Roman" w:cs="Times New Roman"/>
          <w:sz w:val="24"/>
          <w:szCs w:val="24"/>
        </w:rPr>
        <w:t>Komentar krivičnog zakona</w:t>
      </w:r>
      <w:r w:rsidR="005814B3">
        <w:rPr>
          <w:rFonts w:ascii="Times New Roman" w:hAnsi="Times New Roman" w:cs="Times New Roman"/>
          <w:sz w:val="24"/>
          <w:szCs w:val="24"/>
        </w:rPr>
        <w:t xml:space="preserve"> Republike Srpske</w:t>
      </w:r>
      <w:r w:rsidRPr="009D7B7D">
        <w:rPr>
          <w:rFonts w:ascii="Times New Roman" w:hAnsi="Times New Roman" w:cs="Times New Roman"/>
          <w:sz w:val="24"/>
          <w:szCs w:val="24"/>
        </w:rPr>
        <w:t xml:space="preserve">, prof. dr </w:t>
      </w:r>
      <w:r w:rsidR="005814B3">
        <w:rPr>
          <w:rFonts w:ascii="Times New Roman" w:hAnsi="Times New Roman" w:cs="Times New Roman"/>
          <w:sz w:val="24"/>
          <w:szCs w:val="24"/>
        </w:rPr>
        <w:t>Miloš Babić</w:t>
      </w:r>
      <w:r w:rsidRPr="009D7B7D">
        <w:rPr>
          <w:rFonts w:ascii="Times New Roman" w:hAnsi="Times New Roman" w:cs="Times New Roman"/>
          <w:sz w:val="24"/>
          <w:szCs w:val="24"/>
        </w:rPr>
        <w:t xml:space="preserve">, </w:t>
      </w:r>
      <w:r w:rsidR="005814B3">
        <w:rPr>
          <w:rFonts w:ascii="Times New Roman" w:hAnsi="Times New Roman" w:cs="Times New Roman"/>
          <w:sz w:val="24"/>
          <w:szCs w:val="24"/>
        </w:rPr>
        <w:t>Grafomark Banja Luka</w:t>
      </w:r>
      <w:r w:rsidRPr="009D7B7D">
        <w:rPr>
          <w:rFonts w:ascii="Times New Roman" w:hAnsi="Times New Roman" w:cs="Times New Roman"/>
          <w:sz w:val="24"/>
          <w:szCs w:val="24"/>
        </w:rPr>
        <w:t xml:space="preserve"> 202</w:t>
      </w:r>
      <w:r w:rsidR="00AC45FF">
        <w:rPr>
          <w:rFonts w:ascii="Times New Roman" w:hAnsi="Times New Roman" w:cs="Times New Roman"/>
          <w:sz w:val="24"/>
          <w:szCs w:val="24"/>
        </w:rPr>
        <w:t>1</w:t>
      </w:r>
      <w:r w:rsidRPr="009D7B7D">
        <w:rPr>
          <w:rFonts w:ascii="Times New Roman" w:hAnsi="Times New Roman" w:cs="Times New Roman"/>
          <w:sz w:val="24"/>
          <w:szCs w:val="24"/>
        </w:rPr>
        <w:t>.</w:t>
      </w:r>
    </w:p>
    <w:p w14:paraId="65858FC9" w14:textId="77777777" w:rsidR="003904E3" w:rsidRDefault="003904E3" w:rsidP="003904E3">
      <w:pPr>
        <w:rPr>
          <w:rFonts w:ascii="Times New Roman" w:hAnsi="Times New Roman" w:cs="Times New Roman"/>
          <w:sz w:val="24"/>
          <w:szCs w:val="24"/>
        </w:rPr>
      </w:pPr>
      <w:r w:rsidRPr="00F0086A">
        <w:rPr>
          <w:rFonts w:ascii="Times New Roman" w:hAnsi="Times New Roman" w:cs="Times New Roman"/>
          <w:sz w:val="24"/>
          <w:szCs w:val="24"/>
        </w:rPr>
        <w:t>[</w:t>
      </w:r>
      <w:r w:rsidR="009B5F08">
        <w:rPr>
          <w:rFonts w:ascii="Times New Roman" w:hAnsi="Times New Roman" w:cs="Times New Roman"/>
          <w:sz w:val="24"/>
          <w:szCs w:val="24"/>
        </w:rPr>
        <w:t>8</w:t>
      </w:r>
      <w:r w:rsidRPr="00F0086A">
        <w:rPr>
          <w:rFonts w:ascii="Times New Roman" w:hAnsi="Times New Roman" w:cs="Times New Roman"/>
          <w:sz w:val="24"/>
          <w:szCs w:val="24"/>
        </w:rPr>
        <w:t xml:space="preserve">] </w:t>
      </w:r>
      <w:r>
        <w:rPr>
          <w:rFonts w:ascii="Times New Roman" w:hAnsi="Times New Roman" w:cs="Times New Roman"/>
          <w:sz w:val="24"/>
          <w:szCs w:val="24"/>
        </w:rPr>
        <w:t>Krivično pravo, posebni dio,</w:t>
      </w:r>
      <w:r w:rsidR="0019742A">
        <w:rPr>
          <w:rFonts w:ascii="Times New Roman" w:hAnsi="Times New Roman" w:cs="Times New Roman"/>
          <w:sz w:val="24"/>
          <w:szCs w:val="24"/>
        </w:rPr>
        <w:t xml:space="preserve"> prof. dr Miloš Babić, prof. dr Ivanka Marković, Banja Luka 2007. godine</w:t>
      </w:r>
    </w:p>
    <w:p w14:paraId="4FEA075B" w14:textId="77777777" w:rsidR="00C26EAB" w:rsidRDefault="00C26EAB" w:rsidP="00C26EAB">
      <w:pPr>
        <w:rPr>
          <w:rFonts w:ascii="Times New Roman" w:hAnsi="Times New Roman" w:cs="Times New Roman"/>
          <w:sz w:val="24"/>
          <w:szCs w:val="24"/>
        </w:rPr>
      </w:pPr>
      <w:r w:rsidRPr="00F0086A">
        <w:rPr>
          <w:rFonts w:ascii="Times New Roman" w:hAnsi="Times New Roman" w:cs="Times New Roman"/>
          <w:sz w:val="24"/>
          <w:szCs w:val="24"/>
        </w:rPr>
        <w:t>[</w:t>
      </w:r>
      <w:r w:rsidR="009B5F08">
        <w:rPr>
          <w:rFonts w:ascii="Times New Roman" w:hAnsi="Times New Roman" w:cs="Times New Roman"/>
          <w:sz w:val="24"/>
          <w:szCs w:val="24"/>
        </w:rPr>
        <w:t>9</w:t>
      </w:r>
      <w:r w:rsidRPr="00F0086A">
        <w:rPr>
          <w:rFonts w:ascii="Times New Roman" w:hAnsi="Times New Roman" w:cs="Times New Roman"/>
          <w:sz w:val="24"/>
          <w:szCs w:val="24"/>
        </w:rPr>
        <w:t xml:space="preserve">] </w:t>
      </w:r>
      <w:r w:rsidR="008B53E0">
        <w:rPr>
          <w:rFonts w:ascii="Times New Roman" w:hAnsi="Times New Roman" w:cs="Times New Roman"/>
          <w:sz w:val="24"/>
          <w:szCs w:val="24"/>
        </w:rPr>
        <w:t>Vještačenje u sudskim postupcima</w:t>
      </w:r>
      <w:r w:rsidR="00340D42">
        <w:rPr>
          <w:rFonts w:ascii="Times New Roman" w:hAnsi="Times New Roman" w:cs="Times New Roman"/>
          <w:sz w:val="24"/>
          <w:szCs w:val="24"/>
        </w:rPr>
        <w:t>, M. Simović i dr. Banja Luka, 2020.</w:t>
      </w:r>
    </w:p>
    <w:p w14:paraId="60291921" w14:textId="77777777" w:rsidR="000D231A" w:rsidRDefault="000D231A" w:rsidP="000D231A">
      <w:pPr>
        <w:rPr>
          <w:rFonts w:ascii="Times New Roman" w:hAnsi="Times New Roman" w:cs="Times New Roman"/>
          <w:sz w:val="24"/>
          <w:szCs w:val="24"/>
        </w:rPr>
      </w:pPr>
      <w:r w:rsidRPr="00F0086A">
        <w:rPr>
          <w:rFonts w:ascii="Times New Roman" w:hAnsi="Times New Roman" w:cs="Times New Roman"/>
          <w:sz w:val="24"/>
          <w:szCs w:val="24"/>
        </w:rPr>
        <w:t>[</w:t>
      </w:r>
      <w:r w:rsidR="009B5F08">
        <w:rPr>
          <w:rFonts w:ascii="Times New Roman" w:hAnsi="Times New Roman" w:cs="Times New Roman"/>
          <w:sz w:val="24"/>
          <w:szCs w:val="24"/>
        </w:rPr>
        <w:t>10</w:t>
      </w:r>
      <w:r w:rsidRPr="00F0086A">
        <w:rPr>
          <w:rFonts w:ascii="Times New Roman" w:hAnsi="Times New Roman" w:cs="Times New Roman"/>
          <w:sz w:val="24"/>
          <w:szCs w:val="24"/>
        </w:rPr>
        <w:t xml:space="preserve">] </w:t>
      </w:r>
      <w:r w:rsidR="0015113B">
        <w:rPr>
          <w:rFonts w:ascii="Times New Roman" w:hAnsi="Times New Roman" w:cs="Times New Roman"/>
          <w:sz w:val="24"/>
          <w:szCs w:val="24"/>
        </w:rPr>
        <w:t xml:space="preserve">Saobraćajno vještačenje kao dokazno sredstvo,prof . dr Milan Vujanić, advokat  Dragan Stanišić, </w:t>
      </w:r>
      <w:r>
        <w:rPr>
          <w:rFonts w:ascii="Times New Roman" w:hAnsi="Times New Roman" w:cs="Times New Roman"/>
          <w:sz w:val="24"/>
          <w:szCs w:val="24"/>
        </w:rPr>
        <w:t>Zbornik radova, Savjetovanje iz oblasti građanskog prava, Jahorina 2021</w:t>
      </w:r>
      <w:r w:rsidRPr="009D7B7D">
        <w:rPr>
          <w:rFonts w:ascii="Times New Roman" w:hAnsi="Times New Roman" w:cs="Times New Roman"/>
          <w:sz w:val="24"/>
          <w:szCs w:val="24"/>
        </w:rPr>
        <w:t>.</w:t>
      </w:r>
    </w:p>
    <w:p w14:paraId="23B5F67C" w14:textId="77777777" w:rsidR="00E569B8" w:rsidRPr="00F0086A" w:rsidRDefault="00E569B8" w:rsidP="00322F5A">
      <w:pPr>
        <w:rPr>
          <w:rFonts w:ascii="Times New Roman" w:hAnsi="Times New Roman" w:cs="Times New Roman"/>
          <w:sz w:val="24"/>
          <w:szCs w:val="24"/>
        </w:rPr>
      </w:pPr>
      <w:r w:rsidRPr="00F0086A">
        <w:rPr>
          <w:rFonts w:ascii="Times New Roman" w:hAnsi="Times New Roman" w:cs="Times New Roman"/>
          <w:sz w:val="24"/>
          <w:szCs w:val="24"/>
        </w:rPr>
        <w:t>[</w:t>
      </w:r>
      <w:r w:rsidR="009B5F08">
        <w:rPr>
          <w:rFonts w:ascii="Times New Roman" w:hAnsi="Times New Roman" w:cs="Times New Roman"/>
          <w:sz w:val="24"/>
          <w:szCs w:val="24"/>
        </w:rPr>
        <w:t>11</w:t>
      </w:r>
      <w:r w:rsidRPr="00F0086A">
        <w:rPr>
          <w:rFonts w:ascii="Times New Roman" w:hAnsi="Times New Roman" w:cs="Times New Roman"/>
          <w:sz w:val="24"/>
          <w:szCs w:val="24"/>
        </w:rPr>
        <w:t xml:space="preserve">] </w:t>
      </w:r>
      <w:r>
        <w:rPr>
          <w:rFonts w:ascii="Times New Roman" w:hAnsi="Times New Roman" w:cs="Times New Roman"/>
          <w:sz w:val="24"/>
          <w:szCs w:val="24"/>
        </w:rPr>
        <w:t>Citirana sudska praksa</w:t>
      </w:r>
    </w:p>
    <w:p w14:paraId="16BDB151" w14:textId="77777777" w:rsidR="00322F5A" w:rsidRPr="00F0086A" w:rsidRDefault="00322F5A" w:rsidP="00C773E9">
      <w:pPr>
        <w:jc w:val="both"/>
        <w:rPr>
          <w:rFonts w:ascii="Times New Roman" w:hAnsi="Times New Roman" w:cs="Times New Roman"/>
          <w:sz w:val="24"/>
          <w:szCs w:val="24"/>
        </w:rPr>
      </w:pPr>
    </w:p>
    <w:sectPr w:rsidR="00322F5A" w:rsidRPr="00F0086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E55C" w14:textId="77777777" w:rsidR="00144D04" w:rsidRDefault="00144D04" w:rsidP="009175B6">
      <w:pPr>
        <w:spacing w:after="0" w:line="240" w:lineRule="auto"/>
      </w:pPr>
      <w:r>
        <w:separator/>
      </w:r>
    </w:p>
  </w:endnote>
  <w:endnote w:type="continuationSeparator" w:id="0">
    <w:p w14:paraId="5B31C50E" w14:textId="77777777" w:rsidR="00144D04" w:rsidRDefault="00144D04" w:rsidP="0091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1866" w14:textId="77777777" w:rsidR="002E0156" w:rsidRDefault="002E015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58359101"/>
      <w:docPartObj>
        <w:docPartGallery w:val="Page Numbers (Bottom of Page)"/>
        <w:docPartUnique/>
      </w:docPartObj>
    </w:sdtPr>
    <w:sdtEndPr>
      <w:rPr>
        <w:noProof/>
      </w:rPr>
    </w:sdtEndPr>
    <w:sdtContent>
      <w:p w14:paraId="6498307B" w14:textId="77777777" w:rsidR="00746D38" w:rsidRDefault="00746D38">
        <w:pPr>
          <w:pStyle w:val="Podnoje"/>
          <w:jc w:val="right"/>
        </w:pPr>
        <w:r>
          <w:rPr>
            <w:noProof w:val="0"/>
          </w:rPr>
          <w:fldChar w:fldCharType="begin"/>
        </w:r>
        <w:r>
          <w:instrText xml:space="preserve"> PAGE   \* MERGEFORMAT </w:instrText>
        </w:r>
        <w:r>
          <w:rPr>
            <w:noProof w:val="0"/>
          </w:rPr>
          <w:fldChar w:fldCharType="separate"/>
        </w:r>
        <w:r>
          <w:t>2</w:t>
        </w:r>
        <w:r>
          <w:fldChar w:fldCharType="end"/>
        </w:r>
      </w:p>
    </w:sdtContent>
  </w:sdt>
  <w:p w14:paraId="3D88CC14" w14:textId="77777777" w:rsidR="00746D38" w:rsidRDefault="00746D3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7168" w14:textId="77777777" w:rsidR="002E0156" w:rsidRDefault="002E015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4180" w14:textId="77777777" w:rsidR="00144D04" w:rsidRDefault="00144D04" w:rsidP="009175B6">
      <w:pPr>
        <w:spacing w:after="0" w:line="240" w:lineRule="auto"/>
      </w:pPr>
      <w:r>
        <w:separator/>
      </w:r>
    </w:p>
  </w:footnote>
  <w:footnote w:type="continuationSeparator" w:id="0">
    <w:p w14:paraId="0F733C30" w14:textId="77777777" w:rsidR="00144D04" w:rsidRDefault="00144D04" w:rsidP="009175B6">
      <w:pPr>
        <w:spacing w:after="0" w:line="240" w:lineRule="auto"/>
      </w:pPr>
      <w:r>
        <w:continuationSeparator/>
      </w:r>
    </w:p>
  </w:footnote>
  <w:footnote w:id="1">
    <w:p w14:paraId="6B9B1A1B" w14:textId="77777777" w:rsidR="00275BA4" w:rsidRPr="001D0FC3" w:rsidRDefault="00275BA4" w:rsidP="00275BA4">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Panevropski univerzitet Apeiron, Banja Luka</w:t>
      </w:r>
    </w:p>
  </w:footnote>
  <w:footnote w:id="2">
    <w:p w14:paraId="5713F77A" w14:textId="77777777" w:rsidR="009175B6" w:rsidRPr="001D0FC3" w:rsidRDefault="009175B6">
      <w:pPr>
        <w:pStyle w:val="Tekstfusnote"/>
        <w:rPr>
          <w:rFonts w:ascii="Times New Roman" w:hAnsi="Times New Roman" w:cs="Times New Roman"/>
          <w:lang w:val="bs-Latn-BA"/>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Pr="001D0FC3">
        <w:rPr>
          <w:rFonts w:ascii="Times New Roman" w:hAnsi="Times New Roman" w:cs="Times New Roman"/>
          <w:lang w:val="bs-Latn-BA"/>
        </w:rPr>
        <w:t>Advokatska kancelarija Dragan Stanišić</w:t>
      </w:r>
      <w:r w:rsidR="009D7B7D" w:rsidRPr="001D0FC3">
        <w:rPr>
          <w:rFonts w:ascii="Times New Roman" w:hAnsi="Times New Roman" w:cs="Times New Roman"/>
          <w:lang w:val="bs-Latn-BA"/>
        </w:rPr>
        <w:t xml:space="preserve">, </w:t>
      </w:r>
      <w:r w:rsidR="001D0FC3">
        <w:rPr>
          <w:rFonts w:ascii="Times New Roman" w:hAnsi="Times New Roman" w:cs="Times New Roman"/>
          <w:lang w:val="bs-Latn-BA"/>
        </w:rPr>
        <w:t>Banja Luka</w:t>
      </w:r>
    </w:p>
  </w:footnote>
  <w:footnote w:id="3">
    <w:p w14:paraId="7B5649F7" w14:textId="77777777" w:rsidR="00DA456C" w:rsidRPr="001D0FC3" w:rsidRDefault="00DA456C">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Pr="001D0FC3">
        <w:rPr>
          <w:rFonts w:ascii="Times New Roman" w:hAnsi="Times New Roman" w:cs="Times New Roman"/>
        </w:rPr>
        <w:t>Stalni sudski vještak saobraća</w:t>
      </w:r>
      <w:r w:rsidR="001D0FC3" w:rsidRPr="001D0FC3">
        <w:rPr>
          <w:rFonts w:ascii="Times New Roman" w:hAnsi="Times New Roman" w:cs="Times New Roman"/>
        </w:rPr>
        <w:t>j</w:t>
      </w:r>
      <w:r w:rsidRPr="001D0FC3">
        <w:rPr>
          <w:rFonts w:ascii="Times New Roman" w:hAnsi="Times New Roman" w:cs="Times New Roman"/>
        </w:rPr>
        <w:t>ne struke</w:t>
      </w:r>
      <w:r w:rsidR="001D0FC3">
        <w:rPr>
          <w:rFonts w:ascii="Times New Roman" w:hAnsi="Times New Roman" w:cs="Times New Roman"/>
        </w:rPr>
        <w:t>, Doboj</w:t>
      </w:r>
    </w:p>
  </w:footnote>
  <w:footnote w:id="4">
    <w:p w14:paraId="38608ACF" w14:textId="77777777" w:rsidR="00BE71D2" w:rsidRDefault="00BE71D2">
      <w:pPr>
        <w:pStyle w:val="Tekstfusnote"/>
      </w:pPr>
      <w:r>
        <w:rPr>
          <w:rStyle w:val="Referencafusnote"/>
        </w:rPr>
        <w:footnoteRef/>
      </w:r>
      <w:r>
        <w:t xml:space="preserve"> </w:t>
      </w:r>
      <w:r w:rsidRPr="003047AA">
        <w:rPr>
          <w:rFonts w:ascii="Times New Roman" w:hAnsi="Times New Roman" w:cs="Times New Roman"/>
          <w:szCs w:val="24"/>
        </w:rPr>
        <w:t>J.P „Auotputevi R.S." Banja Luka, di</w:t>
      </w:r>
      <w:r w:rsidR="003047AA" w:rsidRPr="003047AA">
        <w:rPr>
          <w:rFonts w:ascii="Times New Roman" w:hAnsi="Times New Roman" w:cs="Times New Roman"/>
          <w:szCs w:val="24"/>
        </w:rPr>
        <w:t>p</w:t>
      </w:r>
      <w:r w:rsidRPr="003047AA">
        <w:rPr>
          <w:rFonts w:ascii="Times New Roman" w:hAnsi="Times New Roman" w:cs="Times New Roman"/>
          <w:szCs w:val="24"/>
        </w:rPr>
        <w:t>l inž. saobr.</w:t>
      </w:r>
    </w:p>
  </w:footnote>
  <w:footnote w:id="5">
    <w:p w14:paraId="6AB9E743" w14:textId="77777777" w:rsidR="00A02AE2" w:rsidRPr="001D0FC3" w:rsidRDefault="00A02AE2" w:rsidP="00A02AE2">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Načelo povjerenja zasniva se na očekivanju da svaki učesnik u saobraćaju računa na svijest i disciplinu drugih učesnika. Pridržavajući se pravila i obaveza, svaki učesnik u saobraćaju opravdano treba da računa na to da će i svi drugi učesnici u saobraćaju poštovati propisana pravila i bezbjedno se ponašati.</w:t>
      </w:r>
    </w:p>
  </w:footnote>
  <w:footnote w:id="6">
    <w:p w14:paraId="78E9DACA" w14:textId="77777777" w:rsidR="00DA0140" w:rsidRPr="001D0FC3" w:rsidRDefault="00DA0140" w:rsidP="00DA0140">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004F3708" w:rsidRPr="001D0FC3">
        <w:rPr>
          <w:rFonts w:ascii="Times New Roman" w:hAnsi="Times New Roman" w:cs="Times New Roman"/>
        </w:rPr>
        <w:t>Komentar krivičnog zakona, dv</w:t>
      </w:r>
      <w:r w:rsidR="00612B12" w:rsidRPr="001D0FC3">
        <w:rPr>
          <w:rFonts w:ascii="Times New Roman" w:hAnsi="Times New Roman" w:cs="Times New Roman"/>
        </w:rPr>
        <w:t>a</w:t>
      </w:r>
      <w:r w:rsidR="004F3708" w:rsidRPr="001D0FC3">
        <w:rPr>
          <w:rFonts w:ascii="Times New Roman" w:hAnsi="Times New Roman" w:cs="Times New Roman"/>
        </w:rPr>
        <w:t>naesto dopunj</w:t>
      </w:r>
      <w:r w:rsidR="00612B12" w:rsidRPr="001D0FC3">
        <w:rPr>
          <w:rFonts w:ascii="Times New Roman" w:hAnsi="Times New Roman" w:cs="Times New Roman"/>
        </w:rPr>
        <w:t>e</w:t>
      </w:r>
      <w:r w:rsidR="004F3708" w:rsidRPr="001D0FC3">
        <w:rPr>
          <w:rFonts w:ascii="Times New Roman" w:hAnsi="Times New Roman" w:cs="Times New Roman"/>
        </w:rPr>
        <w:t>no izdanje, prof. dr Zoran Stojanović</w:t>
      </w:r>
      <w:r w:rsidR="00612B12" w:rsidRPr="001D0FC3">
        <w:rPr>
          <w:rFonts w:ascii="Times New Roman" w:hAnsi="Times New Roman" w:cs="Times New Roman"/>
        </w:rPr>
        <w:t>, JP službeni glasnik 2022.</w:t>
      </w:r>
    </w:p>
  </w:footnote>
  <w:footnote w:id="7">
    <w:p w14:paraId="3E7B7556" w14:textId="77777777" w:rsidR="004C6E4A" w:rsidRPr="001D0FC3" w:rsidRDefault="004C6E4A" w:rsidP="004C6E4A">
      <w:pPr>
        <w:pStyle w:val="Tekstfusnote"/>
        <w:rPr>
          <w:rFonts w:ascii="Times New Roman" w:hAnsi="Times New Roman" w:cs="Times New Roman"/>
          <w:lang w:val="bs-Latn-BA"/>
        </w:rPr>
      </w:pPr>
      <w:r w:rsidRPr="001D0FC3">
        <w:rPr>
          <w:rStyle w:val="Referencafusnote"/>
          <w:rFonts w:ascii="Times New Roman" w:hAnsi="Times New Roman" w:cs="Times New Roman"/>
        </w:rPr>
        <w:footnoteRef/>
      </w:r>
      <w:r w:rsidRPr="001D0FC3">
        <w:rPr>
          <w:rFonts w:ascii="Times New Roman" w:hAnsi="Times New Roman" w:cs="Times New Roman"/>
        </w:rPr>
        <w:t xml:space="preserve"> P</w:t>
      </w:r>
      <w:r w:rsidRPr="001D0FC3">
        <w:rPr>
          <w:rFonts w:ascii="Times New Roman" w:hAnsi="Times New Roman" w:cs="Times New Roman"/>
          <w:lang w:val="bs-Latn-BA"/>
        </w:rPr>
        <w:t>rior tempore potior jure (lat. raniji u vremenu, jači u pravu), u značenju: ko prije stekne neko pravo, njemu pripada i prvenstvo</w:t>
      </w:r>
    </w:p>
    <w:p w14:paraId="21514B1F" w14:textId="77777777" w:rsidR="005C56ED" w:rsidRPr="001D0FC3" w:rsidRDefault="005C56ED" w:rsidP="004C6E4A">
      <w:pPr>
        <w:pStyle w:val="Tekstfusnote"/>
        <w:rPr>
          <w:rFonts w:ascii="Times New Roman" w:hAnsi="Times New Roman" w:cs="Times New Roman"/>
          <w:lang w:val="bs-Latn-BA"/>
        </w:rPr>
      </w:pPr>
    </w:p>
  </w:footnote>
  <w:footnote w:id="8">
    <w:p w14:paraId="46BBA6CC" w14:textId="77777777" w:rsidR="005C56ED" w:rsidRPr="001D0FC3" w:rsidRDefault="005C56ED">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U praksi je otežano dokazivanje ovakvih situacije r se ne može utvrditi tehničkim putem</w:t>
      </w:r>
      <w:r w:rsidR="0085220F" w:rsidRPr="001D0FC3">
        <w:rPr>
          <w:rFonts w:ascii="Times New Roman" w:hAnsi="Times New Roman" w:cs="Times New Roman"/>
        </w:rPr>
        <w:t>, pa se ovakva situacija analizira uz prepostavku da su iskazi svjedoka tačni, ali odluku o tome donosi sud, a ne vještak.</w:t>
      </w:r>
    </w:p>
  </w:footnote>
  <w:footnote w:id="9">
    <w:p w14:paraId="27FAC557" w14:textId="77777777" w:rsidR="00B035D4" w:rsidRPr="001D0FC3" w:rsidRDefault="00B035D4">
      <w:pPr>
        <w:pStyle w:val="Tekstfusnote"/>
        <w:rPr>
          <w:rFonts w:ascii="Times New Roman" w:hAnsi="Times New Roman" w:cs="Times New Roman"/>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003D5B96" w:rsidRPr="001D0FC3">
        <w:rPr>
          <w:rFonts w:ascii="Times New Roman" w:hAnsi="Times New Roman" w:cs="Times New Roman"/>
        </w:rPr>
        <w:t>Presuda kantonalnog suda u Bihaću broj 23 0 P 045967 23 Gž 2 od 17.2.2023. godine</w:t>
      </w:r>
      <w:r w:rsidR="00A552EA" w:rsidRPr="001D0FC3">
        <w:rPr>
          <w:rFonts w:ascii="Times New Roman" w:hAnsi="Times New Roman" w:cs="Times New Roman"/>
        </w:rPr>
        <w:t>.</w:t>
      </w:r>
    </w:p>
  </w:footnote>
  <w:footnote w:id="10">
    <w:p w14:paraId="5A715D4A" w14:textId="77777777" w:rsidR="00C157E4" w:rsidRPr="001D0FC3" w:rsidRDefault="00C157E4">
      <w:pPr>
        <w:pStyle w:val="Tekstfusnote"/>
        <w:rPr>
          <w:rFonts w:ascii="Times New Roman" w:hAnsi="Times New Roman" w:cs="Times New Roman"/>
          <w:lang w:val="bs-Latn-BA"/>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Pr="001D0FC3">
        <w:rPr>
          <w:rFonts w:ascii="Times New Roman" w:hAnsi="Times New Roman" w:cs="Times New Roman"/>
          <w:lang w:val="bs-Latn-BA"/>
        </w:rPr>
        <w:t>Rješenje Osnovnog suda u Doboju br. 85 0 Pr 075969 18 Pr od 12.7.2019. godine.</w:t>
      </w:r>
    </w:p>
  </w:footnote>
  <w:footnote w:id="11">
    <w:p w14:paraId="4A14D30C" w14:textId="77777777" w:rsidR="0071115F" w:rsidRPr="001D0FC3" w:rsidRDefault="0071115F">
      <w:pPr>
        <w:pStyle w:val="Tekstfusnote"/>
        <w:rPr>
          <w:rFonts w:ascii="Times New Roman" w:hAnsi="Times New Roman" w:cs="Times New Roman"/>
          <w:lang w:val="bs-Latn-BA"/>
        </w:rPr>
      </w:pPr>
      <w:r w:rsidRPr="001D0FC3">
        <w:rPr>
          <w:rStyle w:val="Referencafusnote"/>
          <w:rFonts w:ascii="Times New Roman" w:hAnsi="Times New Roman" w:cs="Times New Roman"/>
        </w:rPr>
        <w:footnoteRef/>
      </w:r>
      <w:r w:rsidRPr="001D0FC3">
        <w:rPr>
          <w:rFonts w:ascii="Times New Roman" w:hAnsi="Times New Roman" w:cs="Times New Roman"/>
        </w:rPr>
        <w:t xml:space="preserve"> </w:t>
      </w:r>
      <w:r w:rsidRPr="001D0FC3">
        <w:rPr>
          <w:rFonts w:ascii="Times New Roman" w:hAnsi="Times New Roman" w:cs="Times New Roman"/>
          <w:lang w:val="bs-Latn-BA"/>
        </w:rPr>
        <w:t xml:space="preserve">Rješenje Okružnog suda u Doboju </w:t>
      </w:r>
      <w:bookmarkStart w:id="1" w:name="_Hlk147425056"/>
      <w:r w:rsidRPr="001D0FC3">
        <w:rPr>
          <w:rFonts w:ascii="Times New Roman" w:hAnsi="Times New Roman" w:cs="Times New Roman"/>
          <w:lang w:val="bs-Latn-BA"/>
        </w:rPr>
        <w:t>br. 85 0 Pr 075969 19 PžP od 6.12.2019. godine.</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07B2" w14:textId="77777777" w:rsidR="002E0156" w:rsidRDefault="002E015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24923" w14:textId="77777777" w:rsidR="002E0156" w:rsidRDefault="002E0156" w:rsidP="002E0156">
    <w:pPr>
      <w:pStyle w:val="Zaglavlje"/>
      <w:jc w:val="center"/>
      <w:rPr>
        <w:noProof w:val="0"/>
      </w:rPr>
    </w:pPr>
    <w:r>
      <w:rPr>
        <w:rStyle w:val="fontstyle01"/>
      </w:rPr>
      <w:t>Prva međunarodna naučna konferencija BUM 2024, Saobraćajni fakultet Apeiron Banja Luka</w:t>
    </w:r>
  </w:p>
  <w:p w14:paraId="555C746B" w14:textId="77777777" w:rsidR="002E0156" w:rsidRDefault="002E015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518C" w14:textId="77777777" w:rsidR="002E0156" w:rsidRDefault="002E015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6E3E"/>
    <w:multiLevelType w:val="hybridMultilevel"/>
    <w:tmpl w:val="09E02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316FAB"/>
    <w:multiLevelType w:val="multilevel"/>
    <w:tmpl w:val="88D014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4787580"/>
    <w:multiLevelType w:val="hybridMultilevel"/>
    <w:tmpl w:val="EC1ED75A"/>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num w:numId="1" w16cid:durableId="1527326177">
    <w:abstractNumId w:val="0"/>
  </w:num>
  <w:num w:numId="2" w16cid:durableId="857623372">
    <w:abstractNumId w:val="1"/>
  </w:num>
  <w:num w:numId="3" w16cid:durableId="1212501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A6"/>
    <w:rsid w:val="00004477"/>
    <w:rsid w:val="000049B3"/>
    <w:rsid w:val="000126B3"/>
    <w:rsid w:val="00041450"/>
    <w:rsid w:val="000437F6"/>
    <w:rsid w:val="000446C0"/>
    <w:rsid w:val="00051ECC"/>
    <w:rsid w:val="00052E78"/>
    <w:rsid w:val="00053D23"/>
    <w:rsid w:val="0006298E"/>
    <w:rsid w:val="00062D22"/>
    <w:rsid w:val="00071DCD"/>
    <w:rsid w:val="00075369"/>
    <w:rsid w:val="000767D9"/>
    <w:rsid w:val="000779BC"/>
    <w:rsid w:val="0009154A"/>
    <w:rsid w:val="000B1751"/>
    <w:rsid w:val="000B4A04"/>
    <w:rsid w:val="000B71F9"/>
    <w:rsid w:val="000D231A"/>
    <w:rsid w:val="000E2F23"/>
    <w:rsid w:val="000E3877"/>
    <w:rsid w:val="000E7FDF"/>
    <w:rsid w:val="000F1201"/>
    <w:rsid w:val="001075F5"/>
    <w:rsid w:val="0011609E"/>
    <w:rsid w:val="001217E4"/>
    <w:rsid w:val="00133D74"/>
    <w:rsid w:val="00133F5A"/>
    <w:rsid w:val="0014480E"/>
    <w:rsid w:val="00144D04"/>
    <w:rsid w:val="001500BE"/>
    <w:rsid w:val="0015113B"/>
    <w:rsid w:val="001552F0"/>
    <w:rsid w:val="0016201D"/>
    <w:rsid w:val="001676FF"/>
    <w:rsid w:val="001853FB"/>
    <w:rsid w:val="00186A6B"/>
    <w:rsid w:val="00195A8A"/>
    <w:rsid w:val="0019742A"/>
    <w:rsid w:val="001A554E"/>
    <w:rsid w:val="001B5403"/>
    <w:rsid w:val="001B7CEC"/>
    <w:rsid w:val="001C1FB2"/>
    <w:rsid w:val="001D0FC3"/>
    <w:rsid w:val="001D1123"/>
    <w:rsid w:val="001E34A7"/>
    <w:rsid w:val="001E38ED"/>
    <w:rsid w:val="001F107F"/>
    <w:rsid w:val="002260AE"/>
    <w:rsid w:val="002334CA"/>
    <w:rsid w:val="0024440E"/>
    <w:rsid w:val="00244CC3"/>
    <w:rsid w:val="00244D2C"/>
    <w:rsid w:val="002510E1"/>
    <w:rsid w:val="00256BCD"/>
    <w:rsid w:val="002615C3"/>
    <w:rsid w:val="00270585"/>
    <w:rsid w:val="00275BA4"/>
    <w:rsid w:val="00281882"/>
    <w:rsid w:val="00281E56"/>
    <w:rsid w:val="00292B07"/>
    <w:rsid w:val="002B13E1"/>
    <w:rsid w:val="002C4467"/>
    <w:rsid w:val="002C5B2A"/>
    <w:rsid w:val="002D5B7D"/>
    <w:rsid w:val="002D76F9"/>
    <w:rsid w:val="002E0156"/>
    <w:rsid w:val="002F5D74"/>
    <w:rsid w:val="002F6A7F"/>
    <w:rsid w:val="003047AA"/>
    <w:rsid w:val="0031450B"/>
    <w:rsid w:val="00316DA4"/>
    <w:rsid w:val="00320BAC"/>
    <w:rsid w:val="00322F5A"/>
    <w:rsid w:val="00324F9B"/>
    <w:rsid w:val="00334137"/>
    <w:rsid w:val="00337124"/>
    <w:rsid w:val="00340D42"/>
    <w:rsid w:val="003474C1"/>
    <w:rsid w:val="003542A8"/>
    <w:rsid w:val="003547D9"/>
    <w:rsid w:val="00363AB0"/>
    <w:rsid w:val="003751F5"/>
    <w:rsid w:val="00381387"/>
    <w:rsid w:val="00381423"/>
    <w:rsid w:val="003904E3"/>
    <w:rsid w:val="0039127C"/>
    <w:rsid w:val="00392533"/>
    <w:rsid w:val="003A63F7"/>
    <w:rsid w:val="003B2A02"/>
    <w:rsid w:val="003C5A9F"/>
    <w:rsid w:val="003C653A"/>
    <w:rsid w:val="003D3E55"/>
    <w:rsid w:val="003D4956"/>
    <w:rsid w:val="003D5B96"/>
    <w:rsid w:val="003F1E6A"/>
    <w:rsid w:val="00410935"/>
    <w:rsid w:val="00454C12"/>
    <w:rsid w:val="00455988"/>
    <w:rsid w:val="00456355"/>
    <w:rsid w:val="004708DA"/>
    <w:rsid w:val="00472F17"/>
    <w:rsid w:val="004760FF"/>
    <w:rsid w:val="004A7E61"/>
    <w:rsid w:val="004B7A68"/>
    <w:rsid w:val="004C606A"/>
    <w:rsid w:val="004C6E4A"/>
    <w:rsid w:val="004D23D4"/>
    <w:rsid w:val="004E7402"/>
    <w:rsid w:val="004F3708"/>
    <w:rsid w:val="004F3808"/>
    <w:rsid w:val="00500835"/>
    <w:rsid w:val="005060E0"/>
    <w:rsid w:val="00516924"/>
    <w:rsid w:val="00524C4B"/>
    <w:rsid w:val="00553374"/>
    <w:rsid w:val="00574B6B"/>
    <w:rsid w:val="005814B3"/>
    <w:rsid w:val="00586B20"/>
    <w:rsid w:val="005A2B62"/>
    <w:rsid w:val="005B119A"/>
    <w:rsid w:val="005B1D4A"/>
    <w:rsid w:val="005B57C1"/>
    <w:rsid w:val="005B6C2E"/>
    <w:rsid w:val="005C19BE"/>
    <w:rsid w:val="005C56ED"/>
    <w:rsid w:val="005F5A9B"/>
    <w:rsid w:val="006030EA"/>
    <w:rsid w:val="006049D4"/>
    <w:rsid w:val="006055F0"/>
    <w:rsid w:val="00612515"/>
    <w:rsid w:val="00612B12"/>
    <w:rsid w:val="00630467"/>
    <w:rsid w:val="00631254"/>
    <w:rsid w:val="0063515B"/>
    <w:rsid w:val="00635E96"/>
    <w:rsid w:val="006513AC"/>
    <w:rsid w:val="00651C06"/>
    <w:rsid w:val="00656CCF"/>
    <w:rsid w:val="00663F96"/>
    <w:rsid w:val="0066404C"/>
    <w:rsid w:val="00675DC7"/>
    <w:rsid w:val="00686368"/>
    <w:rsid w:val="00691222"/>
    <w:rsid w:val="00692337"/>
    <w:rsid w:val="00692AF2"/>
    <w:rsid w:val="00694A50"/>
    <w:rsid w:val="00694EF1"/>
    <w:rsid w:val="0069522B"/>
    <w:rsid w:val="006A0A0C"/>
    <w:rsid w:val="006A384F"/>
    <w:rsid w:val="006A41C4"/>
    <w:rsid w:val="006A5255"/>
    <w:rsid w:val="006A55EE"/>
    <w:rsid w:val="006B19E9"/>
    <w:rsid w:val="006C044A"/>
    <w:rsid w:val="006C3BD1"/>
    <w:rsid w:val="006C68F9"/>
    <w:rsid w:val="006E31AC"/>
    <w:rsid w:val="006E6431"/>
    <w:rsid w:val="006F655A"/>
    <w:rsid w:val="00710CD4"/>
    <w:rsid w:val="0071115F"/>
    <w:rsid w:val="00713EB2"/>
    <w:rsid w:val="00722674"/>
    <w:rsid w:val="007242D6"/>
    <w:rsid w:val="00746D38"/>
    <w:rsid w:val="00777176"/>
    <w:rsid w:val="00781AC6"/>
    <w:rsid w:val="00786C56"/>
    <w:rsid w:val="0079734D"/>
    <w:rsid w:val="007A6F2F"/>
    <w:rsid w:val="007B5CCD"/>
    <w:rsid w:val="007B6336"/>
    <w:rsid w:val="007B7899"/>
    <w:rsid w:val="007C3B2F"/>
    <w:rsid w:val="007C79D7"/>
    <w:rsid w:val="007D56C4"/>
    <w:rsid w:val="007E5C17"/>
    <w:rsid w:val="007E7EE2"/>
    <w:rsid w:val="007F07D0"/>
    <w:rsid w:val="008023B1"/>
    <w:rsid w:val="00805483"/>
    <w:rsid w:val="0080653D"/>
    <w:rsid w:val="008071AB"/>
    <w:rsid w:val="00811493"/>
    <w:rsid w:val="0081521E"/>
    <w:rsid w:val="00821C78"/>
    <w:rsid w:val="008341DF"/>
    <w:rsid w:val="00845AFB"/>
    <w:rsid w:val="0085220F"/>
    <w:rsid w:val="0086502C"/>
    <w:rsid w:val="008823A6"/>
    <w:rsid w:val="00885B3B"/>
    <w:rsid w:val="00894F71"/>
    <w:rsid w:val="008A6AC5"/>
    <w:rsid w:val="008B53E0"/>
    <w:rsid w:val="008B6A1E"/>
    <w:rsid w:val="008C2D15"/>
    <w:rsid w:val="008D659D"/>
    <w:rsid w:val="008F2703"/>
    <w:rsid w:val="009075D1"/>
    <w:rsid w:val="009175B6"/>
    <w:rsid w:val="009217D7"/>
    <w:rsid w:val="009218AE"/>
    <w:rsid w:val="0092354D"/>
    <w:rsid w:val="00931C97"/>
    <w:rsid w:val="00974C9E"/>
    <w:rsid w:val="00987E95"/>
    <w:rsid w:val="009909A0"/>
    <w:rsid w:val="009A1463"/>
    <w:rsid w:val="009A65E6"/>
    <w:rsid w:val="009B42DF"/>
    <w:rsid w:val="009B5F08"/>
    <w:rsid w:val="009B61AC"/>
    <w:rsid w:val="009B753D"/>
    <w:rsid w:val="009D2032"/>
    <w:rsid w:val="009D3509"/>
    <w:rsid w:val="009D4A7F"/>
    <w:rsid w:val="009D7B7D"/>
    <w:rsid w:val="009E3884"/>
    <w:rsid w:val="009E552E"/>
    <w:rsid w:val="00A0039C"/>
    <w:rsid w:val="00A02AE2"/>
    <w:rsid w:val="00A04D54"/>
    <w:rsid w:val="00A07557"/>
    <w:rsid w:val="00A11B96"/>
    <w:rsid w:val="00A120E5"/>
    <w:rsid w:val="00A26984"/>
    <w:rsid w:val="00A34E34"/>
    <w:rsid w:val="00A5203A"/>
    <w:rsid w:val="00A552EA"/>
    <w:rsid w:val="00A76207"/>
    <w:rsid w:val="00A85771"/>
    <w:rsid w:val="00A85A6E"/>
    <w:rsid w:val="00A9058C"/>
    <w:rsid w:val="00AA4017"/>
    <w:rsid w:val="00AC45FF"/>
    <w:rsid w:val="00AE206B"/>
    <w:rsid w:val="00AF08B5"/>
    <w:rsid w:val="00AF667C"/>
    <w:rsid w:val="00B035D4"/>
    <w:rsid w:val="00B14469"/>
    <w:rsid w:val="00B20DBE"/>
    <w:rsid w:val="00B43B01"/>
    <w:rsid w:val="00B525BF"/>
    <w:rsid w:val="00B602BD"/>
    <w:rsid w:val="00B7662C"/>
    <w:rsid w:val="00B80935"/>
    <w:rsid w:val="00B81477"/>
    <w:rsid w:val="00B868FF"/>
    <w:rsid w:val="00B9440E"/>
    <w:rsid w:val="00BA2B75"/>
    <w:rsid w:val="00BA4BBF"/>
    <w:rsid w:val="00BA4C0A"/>
    <w:rsid w:val="00BB09C1"/>
    <w:rsid w:val="00BB35D3"/>
    <w:rsid w:val="00BC7211"/>
    <w:rsid w:val="00BD2306"/>
    <w:rsid w:val="00BD6EC4"/>
    <w:rsid w:val="00BE71D2"/>
    <w:rsid w:val="00BF00C8"/>
    <w:rsid w:val="00BF259A"/>
    <w:rsid w:val="00C00C70"/>
    <w:rsid w:val="00C157E4"/>
    <w:rsid w:val="00C2298B"/>
    <w:rsid w:val="00C26EAB"/>
    <w:rsid w:val="00C35105"/>
    <w:rsid w:val="00C35D3D"/>
    <w:rsid w:val="00C773E9"/>
    <w:rsid w:val="00C82449"/>
    <w:rsid w:val="00C839DF"/>
    <w:rsid w:val="00C84C06"/>
    <w:rsid w:val="00CA7E97"/>
    <w:rsid w:val="00CB4A24"/>
    <w:rsid w:val="00CB73F9"/>
    <w:rsid w:val="00CC4959"/>
    <w:rsid w:val="00CC5FC6"/>
    <w:rsid w:val="00CD4FD7"/>
    <w:rsid w:val="00CE4E4C"/>
    <w:rsid w:val="00CE7647"/>
    <w:rsid w:val="00CF6142"/>
    <w:rsid w:val="00CF700E"/>
    <w:rsid w:val="00D071F9"/>
    <w:rsid w:val="00D1199C"/>
    <w:rsid w:val="00D12252"/>
    <w:rsid w:val="00D16604"/>
    <w:rsid w:val="00D32A0D"/>
    <w:rsid w:val="00D44F9E"/>
    <w:rsid w:val="00D47CF4"/>
    <w:rsid w:val="00D65F31"/>
    <w:rsid w:val="00D66F75"/>
    <w:rsid w:val="00D7588B"/>
    <w:rsid w:val="00D800C9"/>
    <w:rsid w:val="00D807A2"/>
    <w:rsid w:val="00D86F55"/>
    <w:rsid w:val="00D91F88"/>
    <w:rsid w:val="00D9261B"/>
    <w:rsid w:val="00DA0140"/>
    <w:rsid w:val="00DA292D"/>
    <w:rsid w:val="00DA456C"/>
    <w:rsid w:val="00DA621C"/>
    <w:rsid w:val="00DB0699"/>
    <w:rsid w:val="00DB68A6"/>
    <w:rsid w:val="00DC2879"/>
    <w:rsid w:val="00DE3B31"/>
    <w:rsid w:val="00DF1882"/>
    <w:rsid w:val="00DF6E6D"/>
    <w:rsid w:val="00E06C69"/>
    <w:rsid w:val="00E474CC"/>
    <w:rsid w:val="00E54429"/>
    <w:rsid w:val="00E569B8"/>
    <w:rsid w:val="00E62023"/>
    <w:rsid w:val="00E625BD"/>
    <w:rsid w:val="00E717E3"/>
    <w:rsid w:val="00E7626D"/>
    <w:rsid w:val="00E76CD7"/>
    <w:rsid w:val="00E87914"/>
    <w:rsid w:val="00E9091B"/>
    <w:rsid w:val="00E96B66"/>
    <w:rsid w:val="00E9778C"/>
    <w:rsid w:val="00EA10C1"/>
    <w:rsid w:val="00EA1EF0"/>
    <w:rsid w:val="00EA691D"/>
    <w:rsid w:val="00EA7210"/>
    <w:rsid w:val="00EC1136"/>
    <w:rsid w:val="00EF19BF"/>
    <w:rsid w:val="00EF3DD1"/>
    <w:rsid w:val="00F0086A"/>
    <w:rsid w:val="00F0718A"/>
    <w:rsid w:val="00F314E2"/>
    <w:rsid w:val="00F46255"/>
    <w:rsid w:val="00F471FF"/>
    <w:rsid w:val="00F566E2"/>
    <w:rsid w:val="00F711F0"/>
    <w:rsid w:val="00F93E27"/>
    <w:rsid w:val="00FA1388"/>
    <w:rsid w:val="00FA3666"/>
    <w:rsid w:val="00FB5FB2"/>
    <w:rsid w:val="00FC767B"/>
    <w:rsid w:val="00FD0C39"/>
    <w:rsid w:val="00FD6347"/>
    <w:rsid w:val="00FE7579"/>
    <w:rsid w:val="00FF3EB2"/>
    <w:rsid w:val="00FF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A48C0"/>
  <w15:chartTrackingRefBased/>
  <w15:docId w15:val="{8BED4CAF-9277-4F9F-954E-DAA0EE1B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Pr>
      <w:noProof/>
      <w:lang w:val="sr-Latn-BA"/>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Paragrafspiska">
    <w:name w:val="List Paragraph"/>
    <w:basedOn w:val="Normalno"/>
    <w:uiPriority w:val="34"/>
    <w:qFormat/>
    <w:rsid w:val="00692AF2"/>
    <w:pPr>
      <w:ind w:left="720"/>
      <w:contextualSpacing/>
    </w:pPr>
  </w:style>
  <w:style w:type="paragraph" w:styleId="Tekstzabiljekenadnu">
    <w:name w:val="endnote text"/>
    <w:basedOn w:val="Normalno"/>
    <w:link w:val="TekstzabiljekenadnuZnak"/>
    <w:uiPriority w:val="99"/>
    <w:semiHidden/>
    <w:unhideWhenUsed/>
    <w:rsid w:val="009175B6"/>
    <w:pPr>
      <w:spacing w:after="0" w:line="240" w:lineRule="auto"/>
    </w:pPr>
    <w:rPr>
      <w:sz w:val="20"/>
      <w:szCs w:val="20"/>
    </w:rPr>
  </w:style>
  <w:style w:type="character" w:customStyle="1" w:styleId="TekstzabiljekenadnuZnak">
    <w:name w:val="Tekst zabilješke na dnu Znak"/>
    <w:basedOn w:val="Zadanifontparagrafa"/>
    <w:link w:val="Tekstzabiljekenadnu"/>
    <w:uiPriority w:val="99"/>
    <w:semiHidden/>
    <w:rsid w:val="009175B6"/>
    <w:rPr>
      <w:noProof/>
      <w:sz w:val="20"/>
      <w:szCs w:val="20"/>
      <w:lang w:val="sr-Latn-BA"/>
    </w:rPr>
  </w:style>
  <w:style w:type="character" w:styleId="Referencazabiljekenadnu">
    <w:name w:val="endnote reference"/>
    <w:basedOn w:val="Zadanifontparagrafa"/>
    <w:uiPriority w:val="99"/>
    <w:semiHidden/>
    <w:unhideWhenUsed/>
    <w:rsid w:val="009175B6"/>
    <w:rPr>
      <w:vertAlign w:val="superscript"/>
    </w:rPr>
  </w:style>
  <w:style w:type="paragraph" w:styleId="Tekstfusnote">
    <w:name w:val="footnote text"/>
    <w:basedOn w:val="Normalno"/>
    <w:link w:val="TekstfusnoteZnak"/>
    <w:uiPriority w:val="99"/>
    <w:unhideWhenUsed/>
    <w:rsid w:val="009175B6"/>
    <w:pPr>
      <w:spacing w:after="0" w:line="240" w:lineRule="auto"/>
    </w:pPr>
    <w:rPr>
      <w:sz w:val="20"/>
      <w:szCs w:val="20"/>
    </w:rPr>
  </w:style>
  <w:style w:type="character" w:customStyle="1" w:styleId="TekstfusnoteZnak">
    <w:name w:val="Tekst fusnote Znak"/>
    <w:basedOn w:val="Zadanifontparagrafa"/>
    <w:link w:val="Tekstfusnote"/>
    <w:uiPriority w:val="99"/>
    <w:rsid w:val="009175B6"/>
    <w:rPr>
      <w:noProof/>
      <w:sz w:val="20"/>
      <w:szCs w:val="20"/>
      <w:lang w:val="sr-Latn-BA"/>
    </w:rPr>
  </w:style>
  <w:style w:type="character" w:styleId="Referencafusnote">
    <w:name w:val="footnote reference"/>
    <w:basedOn w:val="Zadanifontparagrafa"/>
    <w:uiPriority w:val="99"/>
    <w:unhideWhenUsed/>
    <w:rsid w:val="009175B6"/>
    <w:rPr>
      <w:vertAlign w:val="superscript"/>
    </w:rPr>
  </w:style>
  <w:style w:type="paragraph" w:styleId="HTMLunaprijedoblikovano">
    <w:name w:val="HTML Preformatted"/>
    <w:basedOn w:val="Normalno"/>
    <w:link w:val="HTMLunaprijedoblikovanoZnak"/>
    <w:uiPriority w:val="99"/>
    <w:semiHidden/>
    <w:unhideWhenUsed/>
    <w:rsid w:val="00316DA4"/>
    <w:pPr>
      <w:spacing w:after="0" w:line="240" w:lineRule="auto"/>
    </w:pPr>
    <w:rPr>
      <w:rFonts w:ascii="Consolas" w:hAnsi="Consolas" w:cs="Consolas"/>
      <w:sz w:val="20"/>
      <w:szCs w:val="20"/>
    </w:rPr>
  </w:style>
  <w:style w:type="character" w:customStyle="1" w:styleId="HTMLunaprijedoblikovanoZnak">
    <w:name w:val="HTML unaprijed oblikovano Znak"/>
    <w:basedOn w:val="Zadanifontparagrafa"/>
    <w:link w:val="HTMLunaprijedoblikovano"/>
    <w:uiPriority w:val="99"/>
    <w:semiHidden/>
    <w:rsid w:val="00316DA4"/>
    <w:rPr>
      <w:rFonts w:ascii="Consolas" w:hAnsi="Consolas" w:cs="Consolas"/>
      <w:noProof/>
      <w:sz w:val="20"/>
      <w:szCs w:val="20"/>
      <w:lang w:val="sr-Latn-BA"/>
    </w:rPr>
  </w:style>
  <w:style w:type="paragraph" w:styleId="Zaglavlje">
    <w:name w:val="header"/>
    <w:basedOn w:val="Normalno"/>
    <w:link w:val="ZaglavljeZnak"/>
    <w:uiPriority w:val="99"/>
    <w:unhideWhenUsed/>
    <w:rsid w:val="009218AE"/>
    <w:pPr>
      <w:tabs>
        <w:tab w:val="center" w:pos="4513"/>
        <w:tab w:val="right" w:pos="9026"/>
      </w:tabs>
      <w:spacing w:after="0" w:line="240" w:lineRule="auto"/>
    </w:pPr>
  </w:style>
  <w:style w:type="character" w:customStyle="1" w:styleId="ZaglavljeZnak">
    <w:name w:val="Zaglavlje Znak"/>
    <w:basedOn w:val="Zadanifontparagrafa"/>
    <w:link w:val="Zaglavlje"/>
    <w:uiPriority w:val="99"/>
    <w:rsid w:val="009218AE"/>
    <w:rPr>
      <w:noProof/>
      <w:lang w:val="sr-Latn-BA"/>
    </w:rPr>
  </w:style>
  <w:style w:type="paragraph" w:styleId="Podnoje">
    <w:name w:val="footer"/>
    <w:basedOn w:val="Normalno"/>
    <w:link w:val="PodnojeZnak"/>
    <w:uiPriority w:val="99"/>
    <w:unhideWhenUsed/>
    <w:rsid w:val="009218AE"/>
    <w:pPr>
      <w:tabs>
        <w:tab w:val="center" w:pos="4513"/>
        <w:tab w:val="right" w:pos="9026"/>
      </w:tabs>
      <w:spacing w:after="0" w:line="240" w:lineRule="auto"/>
    </w:pPr>
  </w:style>
  <w:style w:type="character" w:customStyle="1" w:styleId="PodnojeZnak">
    <w:name w:val="Podnožje Znak"/>
    <w:basedOn w:val="Zadanifontparagrafa"/>
    <w:link w:val="Podnoje"/>
    <w:uiPriority w:val="99"/>
    <w:rsid w:val="009218AE"/>
    <w:rPr>
      <w:noProof/>
      <w:lang w:val="sr-Latn-BA"/>
    </w:rPr>
  </w:style>
  <w:style w:type="character" w:customStyle="1" w:styleId="fontstyle01">
    <w:name w:val="fontstyle01"/>
    <w:basedOn w:val="Zadanifontparagrafa"/>
    <w:rsid w:val="002E0156"/>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3100">
      <w:bodyDiv w:val="1"/>
      <w:marLeft w:val="0"/>
      <w:marRight w:val="0"/>
      <w:marTop w:val="0"/>
      <w:marBottom w:val="0"/>
      <w:divBdr>
        <w:top w:val="none" w:sz="0" w:space="0" w:color="auto"/>
        <w:left w:val="none" w:sz="0" w:space="0" w:color="auto"/>
        <w:bottom w:val="none" w:sz="0" w:space="0" w:color="auto"/>
        <w:right w:val="none" w:sz="0" w:space="0" w:color="auto"/>
      </w:divBdr>
    </w:div>
    <w:div w:id="803236328">
      <w:bodyDiv w:val="1"/>
      <w:marLeft w:val="0"/>
      <w:marRight w:val="0"/>
      <w:marTop w:val="0"/>
      <w:marBottom w:val="0"/>
      <w:divBdr>
        <w:top w:val="none" w:sz="0" w:space="0" w:color="auto"/>
        <w:left w:val="none" w:sz="0" w:space="0" w:color="auto"/>
        <w:bottom w:val="none" w:sz="0" w:space="0" w:color="auto"/>
        <w:right w:val="none" w:sz="0" w:space="0" w:color="auto"/>
      </w:divBdr>
    </w:div>
    <w:div w:id="912618456">
      <w:bodyDiv w:val="1"/>
      <w:marLeft w:val="0"/>
      <w:marRight w:val="0"/>
      <w:marTop w:val="0"/>
      <w:marBottom w:val="0"/>
      <w:divBdr>
        <w:top w:val="none" w:sz="0" w:space="0" w:color="auto"/>
        <w:left w:val="none" w:sz="0" w:space="0" w:color="auto"/>
        <w:bottom w:val="none" w:sz="0" w:space="0" w:color="auto"/>
        <w:right w:val="none" w:sz="0" w:space="0" w:color="auto"/>
      </w:divBdr>
    </w:div>
    <w:div w:id="1347555007">
      <w:bodyDiv w:val="1"/>
      <w:marLeft w:val="0"/>
      <w:marRight w:val="0"/>
      <w:marTop w:val="0"/>
      <w:marBottom w:val="0"/>
      <w:divBdr>
        <w:top w:val="none" w:sz="0" w:space="0" w:color="auto"/>
        <w:left w:val="none" w:sz="0" w:space="0" w:color="auto"/>
        <w:bottom w:val="none" w:sz="0" w:space="0" w:color="auto"/>
        <w:right w:val="none" w:sz="0" w:space="0" w:color="auto"/>
      </w:divBdr>
    </w:div>
    <w:div w:id="1473058717">
      <w:bodyDiv w:val="1"/>
      <w:marLeft w:val="0"/>
      <w:marRight w:val="0"/>
      <w:marTop w:val="0"/>
      <w:marBottom w:val="0"/>
      <w:divBdr>
        <w:top w:val="none" w:sz="0" w:space="0" w:color="auto"/>
        <w:left w:val="none" w:sz="0" w:space="0" w:color="auto"/>
        <w:bottom w:val="none" w:sz="0" w:space="0" w:color="auto"/>
        <w:right w:val="none" w:sz="0" w:space="0" w:color="auto"/>
      </w:divBdr>
    </w:div>
    <w:div w:id="187642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C4F3E-177F-4A34-8A88-CB49828A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4362</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dc:creator>
  <cp:keywords/>
  <dc:description/>
  <cp:lastModifiedBy>Advokat</cp:lastModifiedBy>
  <cp:revision>4</cp:revision>
  <cp:lastPrinted>2025-05-28T13:41:00Z</cp:lastPrinted>
  <dcterms:created xsi:type="dcterms:W3CDTF">2024-11-18T17:16:00Z</dcterms:created>
  <dcterms:modified xsi:type="dcterms:W3CDTF">2025-05-28T13:42:00Z</dcterms:modified>
</cp:coreProperties>
</file>